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1D42" w14:textId="14F357D2" w:rsidR="001D1A5B" w:rsidRDefault="00BD00AB" w:rsidP="001D1A5B">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103F7C">
        <w:rPr>
          <w:rFonts w:ascii="BIZ UDP明朝 Medium" w:eastAsia="BIZ UDP明朝 Medium" w:hAnsi="BIZ UDP明朝 Medium"/>
          <w:noProof/>
          <w:sz w:val="24"/>
          <w:szCs w:val="24"/>
        </w:rPr>
        <mc:AlternateContent>
          <mc:Choice Requires="wps">
            <w:drawing>
              <wp:anchor distT="0" distB="0" distL="114300" distR="114300" simplePos="0" relativeHeight="251662336" behindDoc="0" locked="0" layoutInCell="1" allowOverlap="1" wp14:anchorId="5B191919" wp14:editId="2AECA3E4">
                <wp:simplePos x="0" y="0"/>
                <wp:positionH relativeFrom="column">
                  <wp:posOffset>4701540</wp:posOffset>
                </wp:positionH>
                <wp:positionV relativeFrom="paragraph">
                  <wp:posOffset>-114935</wp:posOffset>
                </wp:positionV>
                <wp:extent cx="742950" cy="533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742950" cy="533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393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0.2pt;margin-top:-9.05pt;width:58.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" strokecolor="#5b9bd5 [3204]" strokeweight=".5pt">
                <v:stroke joinstyle="miter"/>
              </v:shape>
            </w:pict>
          </mc:Fallback>
        </mc:AlternateContent>
      </w:r>
      <w:r w:rsidR="00103F7C" w:rsidRPr="001D1A5B">
        <w:rPr>
          <w:rFonts w:ascii="BIZ UDP明朝 Medium" w:eastAsia="BIZ UDP明朝 Medium" w:hAnsi="BIZ UDP明朝 Medium"/>
          <w:noProof/>
          <w:sz w:val="24"/>
          <w:szCs w:val="24"/>
        </w:rPr>
        <mc:AlternateContent>
          <mc:Choice Requires="wps">
            <w:drawing>
              <wp:anchor distT="45720" distB="45720" distL="114300" distR="114300" simplePos="0" relativeHeight="251661312" behindDoc="1" locked="0" layoutInCell="1" allowOverlap="1" wp14:anchorId="5EE72268" wp14:editId="63703589">
                <wp:simplePos x="0" y="0"/>
                <wp:positionH relativeFrom="column">
                  <wp:posOffset>4549140</wp:posOffset>
                </wp:positionH>
                <wp:positionV relativeFrom="paragraph">
                  <wp:posOffset>-114935</wp:posOffset>
                </wp:positionV>
                <wp:extent cx="1485900" cy="5334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w="9525">
                          <a:noFill/>
                          <a:miter lim="800000"/>
                          <a:headEnd/>
                          <a:tailEnd/>
                        </a:ln>
                      </wps:spPr>
                      <wps:txbx>
                        <w:txbxContent>
                          <w:p w14:paraId="72A9F980" w14:textId="77777777" w:rsidR="001D1A5B" w:rsidRPr="00103F7C" w:rsidRDefault="001D1A5B" w:rsidP="001D1A5B">
                            <w:pPr>
                              <w:ind w:firstLineChars="100" w:firstLine="220"/>
                              <w:rPr>
                                <w:rFonts w:ascii="BIZ UDP明朝 Medium" w:eastAsia="BIZ UDP明朝 Medium" w:hAnsi="BIZ UDP明朝 Medium"/>
                                <w:sz w:val="22"/>
                              </w:rPr>
                            </w:pPr>
                            <w:r w:rsidRPr="00103F7C">
                              <w:rPr>
                                <w:rFonts w:ascii="BIZ UDP明朝 Medium" w:eastAsia="BIZ UDP明朝 Medium" w:hAnsi="BIZ UDP明朝 Medium" w:hint="eastAsia"/>
                                <w:sz w:val="22"/>
                              </w:rPr>
                              <w:t>流山市</w:t>
                            </w:r>
                          </w:p>
                          <w:p w14:paraId="7DD5A293" w14:textId="446D8F81" w:rsidR="001D1A5B" w:rsidRPr="00103F7C" w:rsidRDefault="001D1A5B" w:rsidP="001D1A5B">
                            <w:pPr>
                              <w:ind w:firstLineChars="100" w:firstLine="220"/>
                              <w:rPr>
                                <w:rFonts w:ascii="BIZ UDP明朝 Medium" w:eastAsia="BIZ UDP明朝 Medium" w:hAnsi="BIZ UDP明朝 Medium"/>
                                <w:sz w:val="22"/>
                              </w:rPr>
                            </w:pPr>
                            <w:r w:rsidRPr="00103F7C">
                              <w:rPr>
                                <w:rFonts w:ascii="BIZ UDP明朝 Medium" w:eastAsia="BIZ UDP明朝 Medium" w:hAnsi="BIZ UDP明朝 Medium" w:hint="eastAsia"/>
                                <w:sz w:val="22"/>
                              </w:rPr>
                              <w:t>2024.</w:t>
                            </w:r>
                            <w:r w:rsidR="004925AA">
                              <w:rPr>
                                <w:rFonts w:ascii="BIZ UDP明朝 Medium" w:eastAsia="BIZ UDP明朝 Medium" w:hAnsi="BIZ UDP明朝 Medium"/>
                                <w:sz w:val="22"/>
                              </w:rPr>
                              <w:t>4</w:t>
                            </w:r>
                          </w:p>
                          <w:p w14:paraId="31EAAE35" w14:textId="522FBDDD" w:rsidR="001D1A5B" w:rsidRDefault="001D1A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72268" id="_x0000_t202" coordsize="21600,21600" o:spt="202" path="m,l,21600r21600,l21600,xe">
                <v:stroke joinstyle="miter"/>
                <v:path gradientshapeok="t" o:connecttype="rect"/>
              </v:shapetype>
              <v:shape id="テキスト ボックス 2" o:spid="_x0000_s1026" type="#_x0000_t202" style="position:absolute;left:0;text-align:left;margin-left:358.2pt;margin-top:-9.05pt;width:117pt;height:4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" stroked="f">
                <v:textbox>
                  <w:txbxContent>
                    <w:p w14:paraId="72A9F980" w14:textId="77777777" w:rsidR="001D1A5B" w:rsidRPr="00103F7C" w:rsidRDefault="001D1A5B" w:rsidP="001D1A5B">
                      <w:pPr>
                        <w:ind w:firstLineChars="100" w:firstLine="220"/>
                        <w:rPr>
                          <w:rFonts w:ascii="BIZ UDP明朝 Medium" w:eastAsia="BIZ UDP明朝 Medium" w:hAnsi="BIZ UDP明朝 Medium"/>
                          <w:sz w:val="22"/>
                        </w:rPr>
                      </w:pPr>
                      <w:r w:rsidRPr="00103F7C">
                        <w:rPr>
                          <w:rFonts w:ascii="BIZ UDP明朝 Medium" w:eastAsia="BIZ UDP明朝 Medium" w:hAnsi="BIZ UDP明朝 Medium" w:hint="eastAsia"/>
                          <w:sz w:val="22"/>
                        </w:rPr>
                        <w:t>流山市</w:t>
                      </w:r>
                    </w:p>
                    <w:p w14:paraId="7DD5A293" w14:textId="446D8F81" w:rsidR="001D1A5B" w:rsidRPr="00103F7C" w:rsidRDefault="001D1A5B" w:rsidP="001D1A5B">
                      <w:pPr>
                        <w:ind w:firstLineChars="100" w:firstLine="220"/>
                        <w:rPr>
                          <w:rFonts w:ascii="BIZ UDP明朝 Medium" w:eastAsia="BIZ UDP明朝 Medium" w:hAnsi="BIZ UDP明朝 Medium"/>
                          <w:sz w:val="22"/>
                        </w:rPr>
                      </w:pPr>
                      <w:r w:rsidRPr="00103F7C">
                        <w:rPr>
                          <w:rFonts w:ascii="BIZ UDP明朝 Medium" w:eastAsia="BIZ UDP明朝 Medium" w:hAnsi="BIZ UDP明朝 Medium" w:hint="eastAsia"/>
                          <w:sz w:val="22"/>
                        </w:rPr>
                        <w:t>2024.</w:t>
                      </w:r>
                      <w:r w:rsidR="004925AA">
                        <w:rPr>
                          <w:rFonts w:ascii="BIZ UDP明朝 Medium" w:eastAsia="BIZ UDP明朝 Medium" w:hAnsi="BIZ UDP明朝 Medium"/>
                          <w:sz w:val="22"/>
                        </w:rPr>
                        <w:t>4</w:t>
                      </w:r>
                    </w:p>
                    <w:p w14:paraId="31EAAE35" w14:textId="522FBDDD" w:rsidR="001D1A5B" w:rsidRDefault="001D1A5B"/>
                  </w:txbxContent>
                </v:textbox>
              </v:shape>
            </w:pict>
          </mc:Fallback>
        </mc:AlternateContent>
      </w:r>
      <w:r w:rsidR="001D1A5B" w:rsidRPr="00C87894">
        <w:rPr>
          <w:rFonts w:ascii="HG創英角ﾎﾟｯﾌﾟ体" w:eastAsia="HG創英角ﾎﾟｯﾌﾟ体" w:hAnsi="HG創英角ﾎﾟｯﾌﾟ体"/>
          <w:noProof/>
          <w:sz w:val="36"/>
          <w:szCs w:val="36"/>
        </w:rPr>
        <mc:AlternateContent>
          <mc:Choice Requires="wps">
            <w:drawing>
              <wp:anchor distT="45720" distB="45720" distL="114300" distR="114300" simplePos="0" relativeHeight="251659264" behindDoc="1" locked="0" layoutInCell="1" allowOverlap="1" wp14:anchorId="1713E0C8" wp14:editId="39FB7707">
                <wp:simplePos x="0" y="0"/>
                <wp:positionH relativeFrom="column">
                  <wp:posOffset>4587240</wp:posOffset>
                </wp:positionH>
                <wp:positionV relativeFrom="paragraph">
                  <wp:posOffset>-591185</wp:posOffset>
                </wp:positionV>
                <wp:extent cx="1543050" cy="314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solidFill>
                          <a:srgbClr val="FFFFFF"/>
                        </a:solidFill>
                        <a:ln w="9525">
                          <a:noFill/>
                          <a:miter lim="800000"/>
                          <a:headEnd/>
                          <a:tailEnd/>
                        </a:ln>
                      </wps:spPr>
                      <wps:txbx>
                        <w:txbxContent>
                          <w:p w14:paraId="7B23FA09" w14:textId="0F965EA4" w:rsidR="00C87894" w:rsidRDefault="00BD00AB" w:rsidP="00BD00AB">
                            <w:pPr>
                              <w:ind w:firstLineChars="400" w:firstLine="720"/>
                              <w:rPr>
                                <w:sz w:val="18"/>
                                <w:szCs w:val="18"/>
                              </w:rPr>
                            </w:pPr>
                            <w:r>
                              <w:rPr>
                                <w:rFonts w:hint="eastAsia"/>
                                <w:sz w:val="18"/>
                                <w:szCs w:val="18"/>
                              </w:rPr>
                              <w:t>（資料3）</w:t>
                            </w:r>
                          </w:p>
                          <w:p w14:paraId="06325294" w14:textId="53969E34" w:rsidR="001D1A5B" w:rsidRDefault="001D1A5B">
                            <w:pPr>
                              <w:rPr>
                                <w:sz w:val="18"/>
                                <w:szCs w:val="18"/>
                              </w:rPr>
                            </w:pPr>
                          </w:p>
                          <w:p w14:paraId="544011B2" w14:textId="38F3CD94" w:rsidR="001D1A5B" w:rsidRDefault="001D1A5B">
                            <w:pPr>
                              <w:rPr>
                                <w:sz w:val="18"/>
                                <w:szCs w:val="18"/>
                              </w:rPr>
                            </w:pPr>
                          </w:p>
                          <w:p w14:paraId="7C228087" w14:textId="77777777" w:rsidR="001D1A5B" w:rsidRPr="00C87894" w:rsidRDefault="001D1A5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3E0C8" id="_x0000_t202" coordsize="21600,21600" o:spt="202" path="m,l,21600r21600,l21600,xe">
                <v:stroke joinstyle="miter"/>
                <v:path gradientshapeok="t" o:connecttype="rect"/>
              </v:shapetype>
              <v:shape id="_x0000_s1027" type="#_x0000_t202" style="position:absolute;left:0;text-align:left;margin-left:361.2pt;margin-top:-46.55pt;width:121.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" stroked="f">
                <v:textbox>
                  <w:txbxContent>
                    <w:p w14:paraId="7B23FA09" w14:textId="0F965EA4" w:rsidR="00C87894" w:rsidRDefault="00BD00AB" w:rsidP="00BD00AB">
                      <w:pPr>
                        <w:ind w:firstLineChars="400" w:firstLine="720"/>
                        <w:rPr>
                          <w:sz w:val="18"/>
                          <w:szCs w:val="18"/>
                        </w:rPr>
                      </w:pPr>
                      <w:r>
                        <w:rPr>
                          <w:rFonts w:hint="eastAsia"/>
                          <w:sz w:val="18"/>
                          <w:szCs w:val="18"/>
                        </w:rPr>
                        <w:t>（</w:t>
                      </w:r>
                      <w:r>
                        <w:rPr>
                          <w:rFonts w:hint="eastAsia"/>
                          <w:sz w:val="18"/>
                          <w:szCs w:val="18"/>
                        </w:rPr>
                        <w:t>資料3）</w:t>
                      </w:r>
                    </w:p>
                    <w:p w14:paraId="06325294" w14:textId="53969E34" w:rsidR="001D1A5B" w:rsidRDefault="001D1A5B">
                      <w:pPr>
                        <w:rPr>
                          <w:sz w:val="18"/>
                          <w:szCs w:val="18"/>
                        </w:rPr>
                      </w:pPr>
                    </w:p>
                    <w:p w14:paraId="544011B2" w14:textId="38F3CD94" w:rsidR="001D1A5B" w:rsidRDefault="001D1A5B">
                      <w:pPr>
                        <w:rPr>
                          <w:sz w:val="18"/>
                          <w:szCs w:val="18"/>
                        </w:rPr>
                      </w:pPr>
                    </w:p>
                    <w:p w14:paraId="7C228087" w14:textId="77777777" w:rsidR="001D1A5B" w:rsidRPr="00C87894" w:rsidRDefault="001D1A5B">
                      <w:pPr>
                        <w:rPr>
                          <w:sz w:val="18"/>
                          <w:szCs w:val="18"/>
                        </w:rPr>
                      </w:pPr>
                    </w:p>
                  </w:txbxContent>
                </v:textbox>
              </v:shape>
            </w:pict>
          </mc:Fallback>
        </mc:AlternateContent>
      </w:r>
    </w:p>
    <w:p w14:paraId="523C8BC2" w14:textId="0259C3CF" w:rsidR="001D1A5B" w:rsidRPr="001D1A5B" w:rsidRDefault="001D1A5B" w:rsidP="001D1A5B">
      <w:pPr>
        <w:rPr>
          <w:rFonts w:ascii="BIZ UDP明朝 Medium" w:eastAsia="BIZ UDP明朝 Medium" w:hAnsi="BIZ UDP明朝 Medium"/>
          <w:sz w:val="24"/>
          <w:szCs w:val="24"/>
        </w:rPr>
      </w:pPr>
    </w:p>
    <w:p w14:paraId="6D869760" w14:textId="2A04B24B" w:rsidR="008E2C86" w:rsidRDefault="00621A05" w:rsidP="001D1A5B">
      <w:pPr>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流山</w:t>
      </w:r>
      <w:r w:rsidR="005F64BB" w:rsidRPr="005F64BB">
        <w:rPr>
          <w:rFonts w:ascii="HG創英角ﾎﾟｯﾌﾟ体" w:eastAsia="HG創英角ﾎﾟｯﾌﾟ体" w:hAnsi="HG創英角ﾎﾟｯﾌﾟ体" w:hint="eastAsia"/>
          <w:sz w:val="36"/>
          <w:szCs w:val="36"/>
        </w:rPr>
        <w:t>版千葉県地域生活連携シート活用について</w:t>
      </w:r>
    </w:p>
    <w:p w14:paraId="5F650403" w14:textId="72BD1045" w:rsidR="00545AD2" w:rsidRPr="001D1A5B" w:rsidRDefault="001D1A5B" w:rsidP="001D1A5B">
      <w:pPr>
        <w:ind w:firstLineChars="200" w:firstLine="56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8"/>
          <w:szCs w:val="28"/>
        </w:rPr>
        <w:t>参考：</w:t>
      </w:r>
      <w:r w:rsidR="00545AD2" w:rsidRPr="00E86FBE">
        <w:rPr>
          <w:rFonts w:ascii="HG創英角ﾎﾟｯﾌﾟ体" w:eastAsia="HG創英角ﾎﾟｯﾌﾟ体" w:hAnsi="HG創英角ﾎﾟｯﾌﾟ体" w:hint="eastAsia"/>
          <w:sz w:val="28"/>
          <w:szCs w:val="28"/>
        </w:rPr>
        <w:t>千葉県地域生活連携シート</w:t>
      </w:r>
      <w:r w:rsidR="00E86FBE" w:rsidRPr="00E86FBE">
        <w:rPr>
          <w:rFonts w:ascii="HG創英角ﾎﾟｯﾌﾟ体" w:eastAsia="HG創英角ﾎﾟｯﾌﾟ体" w:hAnsi="HG創英角ﾎﾟｯﾌﾟ体" w:hint="eastAsia"/>
          <w:sz w:val="28"/>
          <w:szCs w:val="28"/>
        </w:rPr>
        <w:t>の</w:t>
      </w:r>
      <w:r w:rsidR="00E86FBE">
        <w:rPr>
          <w:rFonts w:ascii="HG創英角ﾎﾟｯﾌﾟ体" w:eastAsia="HG創英角ﾎﾟｯﾌﾟ体" w:hAnsi="HG創英角ﾎﾟｯﾌﾟ体" w:hint="eastAsia"/>
          <w:sz w:val="28"/>
          <w:szCs w:val="28"/>
        </w:rPr>
        <w:t>手引き</w:t>
      </w:r>
      <w:r w:rsidRPr="001D1A5B">
        <w:rPr>
          <w:rFonts w:ascii="HG創英角ﾎﾟｯﾌﾟ体" w:eastAsia="HG創英角ﾎﾟｯﾌﾟ体" w:hAnsi="HG創英角ﾎﾟｯﾌﾟ体" w:hint="eastAsia"/>
          <w:sz w:val="24"/>
          <w:szCs w:val="24"/>
        </w:rPr>
        <w:t>（平成３０年７月</w:t>
      </w:r>
      <w:r w:rsidR="00E86FBE" w:rsidRPr="001D1A5B">
        <w:rPr>
          <w:rFonts w:ascii="HG創英角ﾎﾟｯﾌﾟ体" w:eastAsia="HG創英角ﾎﾟｯﾌﾟ体" w:hAnsi="HG創英角ﾎﾟｯﾌﾟ体" w:hint="eastAsia"/>
          <w:sz w:val="24"/>
          <w:szCs w:val="24"/>
        </w:rPr>
        <w:t>）</w:t>
      </w:r>
    </w:p>
    <w:p w14:paraId="5F6A1CA8" w14:textId="77777777" w:rsidR="008D5B5F" w:rsidRDefault="008D5B5F"/>
    <w:p w14:paraId="04DA50B2" w14:textId="77777777" w:rsidR="008D5B5F" w:rsidRPr="005F64BB" w:rsidRDefault="008D5B5F">
      <w:pPr>
        <w:rPr>
          <w:rFonts w:ascii="HG創英角ﾎﾟｯﾌﾟ体" w:eastAsia="HG創英角ﾎﾟｯﾌﾟ体" w:hAnsi="HG創英角ﾎﾟｯﾌﾟ体"/>
          <w:b/>
          <w:sz w:val="28"/>
          <w:szCs w:val="28"/>
        </w:rPr>
      </w:pPr>
      <w:r w:rsidRPr="005F64BB">
        <w:rPr>
          <w:rFonts w:ascii="HG創英角ﾎﾟｯﾌﾟ体" w:eastAsia="HG創英角ﾎﾟｯﾌﾟ体" w:hAnsi="HG創英角ﾎﾟｯﾌﾟ体" w:hint="eastAsia"/>
          <w:b/>
          <w:sz w:val="28"/>
          <w:szCs w:val="28"/>
        </w:rPr>
        <w:t>目</w:t>
      </w:r>
      <w:r w:rsidR="005F64BB" w:rsidRPr="005F64BB">
        <w:rPr>
          <w:rFonts w:ascii="HG創英角ﾎﾟｯﾌﾟ体" w:eastAsia="HG創英角ﾎﾟｯﾌﾟ体" w:hAnsi="HG創英角ﾎﾟｯﾌﾟ体" w:hint="eastAsia"/>
          <w:b/>
          <w:sz w:val="28"/>
          <w:szCs w:val="28"/>
        </w:rPr>
        <w:t xml:space="preserve">　</w:t>
      </w:r>
      <w:r w:rsidRPr="005F64BB">
        <w:rPr>
          <w:rFonts w:ascii="HG創英角ﾎﾟｯﾌﾟ体" w:eastAsia="HG創英角ﾎﾟｯﾌﾟ体" w:hAnsi="HG創英角ﾎﾟｯﾌﾟ体" w:hint="eastAsia"/>
          <w:b/>
          <w:sz w:val="28"/>
          <w:szCs w:val="28"/>
        </w:rPr>
        <w:t>的</w:t>
      </w:r>
    </w:p>
    <w:p w14:paraId="46567336" w14:textId="445A6373" w:rsidR="008D5B5F" w:rsidRPr="005F64BB" w:rsidRDefault="008D5B5F">
      <w:pPr>
        <w:rPr>
          <w:szCs w:val="21"/>
        </w:rPr>
      </w:pPr>
      <w:r w:rsidRPr="005F64BB">
        <w:rPr>
          <w:rFonts w:hint="eastAsia"/>
          <w:szCs w:val="21"/>
        </w:rPr>
        <w:t>「千葉県地域生活連携シート」は医療と介護サービスをスムーズに提供することを目的に、居宅介護支援事業所、介護老人福祉・保健施設等の</w:t>
      </w:r>
      <w:r w:rsidR="00A404C2">
        <w:rPr>
          <w:rFonts w:hint="eastAsia"/>
          <w:szCs w:val="21"/>
        </w:rPr>
        <w:t>介護支援専門員</w:t>
      </w:r>
      <w:r w:rsidRPr="005F64BB">
        <w:rPr>
          <w:rFonts w:hint="eastAsia"/>
          <w:szCs w:val="21"/>
        </w:rPr>
        <w:t>と病院の担当者、かかりつけ医、訪問看護師等が利用者（患者）の情報を共有するための千葉県参考様式です。</w:t>
      </w:r>
    </w:p>
    <w:p w14:paraId="7D8EC172" w14:textId="77777777" w:rsidR="005F64BB" w:rsidRPr="00545AD2" w:rsidRDefault="008D5B5F">
      <w:pPr>
        <w:rPr>
          <w:b/>
          <w:bCs/>
          <w:szCs w:val="21"/>
        </w:rPr>
      </w:pPr>
      <w:r w:rsidRPr="00545AD2">
        <w:rPr>
          <w:rFonts w:hint="eastAsia"/>
          <w:b/>
          <w:bCs/>
          <w:szCs w:val="21"/>
        </w:rPr>
        <w:t>重要な情報を得られるものですが、記載事項が多く、作成が大変との声があります。</w:t>
      </w:r>
    </w:p>
    <w:p w14:paraId="650790E5" w14:textId="7C93F518" w:rsidR="005F2027" w:rsidRPr="005F2027" w:rsidRDefault="008D5B5F">
      <w:pPr>
        <w:rPr>
          <w:b/>
          <w:bCs/>
          <w:szCs w:val="21"/>
        </w:rPr>
      </w:pPr>
      <w:r w:rsidRPr="00545AD2">
        <w:rPr>
          <w:rFonts w:hint="eastAsia"/>
          <w:b/>
          <w:bCs/>
          <w:szCs w:val="21"/>
        </w:rPr>
        <w:t>そこで、入退院時の情報連携を取りやすくするため、</w:t>
      </w:r>
      <w:r w:rsidR="005F2027">
        <w:rPr>
          <w:rFonts w:hint="eastAsia"/>
          <w:b/>
          <w:bCs/>
          <w:szCs w:val="21"/>
        </w:rPr>
        <w:t>シート太枠項目の</w:t>
      </w:r>
      <w:r w:rsidR="0009279C" w:rsidRPr="00545AD2">
        <w:rPr>
          <w:rFonts w:hint="eastAsia"/>
          <w:b/>
          <w:bCs/>
          <w:szCs w:val="21"/>
        </w:rPr>
        <w:t>最低限必要な情報の連携を確実とし</w:t>
      </w:r>
      <w:r w:rsidR="005D32C6" w:rsidRPr="00D33D20">
        <w:rPr>
          <w:rFonts w:hint="eastAsia"/>
          <w:szCs w:val="21"/>
        </w:rPr>
        <w:t>、</w:t>
      </w:r>
      <w:r w:rsidR="005D32C6" w:rsidRPr="00545AD2">
        <w:rPr>
          <w:rFonts w:hint="eastAsia"/>
          <w:b/>
          <w:bCs/>
          <w:szCs w:val="21"/>
        </w:rPr>
        <w:t>その他の情報に関しては必要に応じて確認していただくよう</w:t>
      </w:r>
      <w:r w:rsidR="006113CB" w:rsidRPr="00545AD2">
        <w:rPr>
          <w:rFonts w:hint="eastAsia"/>
          <w:b/>
          <w:bCs/>
          <w:szCs w:val="21"/>
        </w:rPr>
        <w:t>にするものです</w:t>
      </w:r>
      <w:r w:rsidR="005F2027">
        <w:rPr>
          <w:rFonts w:hint="eastAsia"/>
          <w:b/>
          <w:bCs/>
          <w:szCs w:val="21"/>
        </w:rPr>
        <w:t>。</w:t>
      </w:r>
    </w:p>
    <w:p w14:paraId="625E64C4" w14:textId="1CB7CC31" w:rsidR="006113CB" w:rsidRPr="005F64BB" w:rsidRDefault="006113CB">
      <w:pPr>
        <w:rPr>
          <w:szCs w:val="21"/>
        </w:rPr>
      </w:pPr>
      <w:r w:rsidRPr="005F64BB">
        <w:rPr>
          <w:rFonts w:hint="eastAsia"/>
          <w:szCs w:val="21"/>
        </w:rPr>
        <w:t>今まで通り、介護報酬の「入院時情報連携加算」及び「退院・退所加算」の算定にも活用できます。また、診療報酬の「入院時支援加算」「入退院支援加算」「介護支援等連携指導料」「退院時共同指導料」等の関係職種間の情報共有にも活用していただけます。</w:t>
      </w:r>
    </w:p>
    <w:p w14:paraId="5A4C95F5" w14:textId="77777777" w:rsidR="006113CB" w:rsidRPr="005F64BB" w:rsidRDefault="006113CB">
      <w:pPr>
        <w:rPr>
          <w:szCs w:val="21"/>
        </w:rPr>
      </w:pPr>
    </w:p>
    <w:p w14:paraId="4721C147" w14:textId="77777777" w:rsidR="006113CB" w:rsidRPr="005F64BB" w:rsidRDefault="006113CB">
      <w:pPr>
        <w:rPr>
          <w:rFonts w:ascii="HG創英角ﾎﾟｯﾌﾟ体" w:eastAsia="HG創英角ﾎﾟｯﾌﾟ体" w:hAnsi="HG創英角ﾎﾟｯﾌﾟ体"/>
          <w:b/>
          <w:sz w:val="28"/>
          <w:szCs w:val="28"/>
        </w:rPr>
      </w:pPr>
      <w:r w:rsidRPr="005F64BB">
        <w:rPr>
          <w:rFonts w:ascii="HG創英角ﾎﾟｯﾌﾟ体" w:eastAsia="HG創英角ﾎﾟｯﾌﾟ体" w:hAnsi="HG創英角ﾎﾟｯﾌﾟ体" w:hint="eastAsia"/>
          <w:b/>
          <w:sz w:val="28"/>
          <w:szCs w:val="28"/>
        </w:rPr>
        <w:t>個人情報の取り扱い</w:t>
      </w:r>
    </w:p>
    <w:p w14:paraId="7500A27F" w14:textId="77777777" w:rsidR="006113CB" w:rsidRDefault="006113CB">
      <w:r>
        <w:rPr>
          <w:rFonts w:hint="eastAsia"/>
        </w:rPr>
        <w:t>本シートには、利用者の身体機能等多くの情報が含まれておりますので取り扱いには最大限の注意を払ってください。</w:t>
      </w:r>
    </w:p>
    <w:p w14:paraId="3466DCF2" w14:textId="77777777" w:rsidR="006113CB" w:rsidRDefault="006113CB">
      <w:r>
        <w:rPr>
          <w:rFonts w:hint="eastAsia"/>
        </w:rPr>
        <w:t>本シートの記入または送付にあたっては、必ず本人または家族の同意を得てください。</w:t>
      </w:r>
    </w:p>
    <w:p w14:paraId="6936FEA9" w14:textId="77777777" w:rsidR="006113CB" w:rsidRDefault="006113CB">
      <w:r>
        <w:rPr>
          <w:rFonts w:hint="eastAsia"/>
        </w:rPr>
        <w:t>また、利用者本人及び家族等が見ることを前提に作成してください。</w:t>
      </w:r>
    </w:p>
    <w:p w14:paraId="7DD495EC" w14:textId="77777777" w:rsidR="006113CB" w:rsidRDefault="006113CB">
      <w:r>
        <w:rPr>
          <w:rFonts w:hint="eastAsia"/>
        </w:rPr>
        <w:t>なお、関係機関に持参以外の方法（FAXや郵便等）で送付する際は、</w:t>
      </w:r>
      <w:r w:rsidR="008E2C86">
        <w:rPr>
          <w:rFonts w:hint="eastAsia"/>
        </w:rPr>
        <w:t>一旦利用者等の氏名や</w:t>
      </w:r>
      <w:r w:rsidR="004936FC">
        <w:rPr>
          <w:rFonts w:hint="eastAsia"/>
        </w:rPr>
        <w:t>住所、電話番号などの欄を空欄にして送付した後、電話連絡し、送信先で氏名等の記入をしてもらう等の配慮が必要です。</w:t>
      </w:r>
    </w:p>
    <w:p w14:paraId="11D3D670" w14:textId="77777777" w:rsidR="004936FC" w:rsidRDefault="004936FC" w:rsidP="0009279C">
      <w:r>
        <w:rPr>
          <w:rFonts w:hint="eastAsia"/>
        </w:rPr>
        <w:t>運用にあたっては、「個人情報の保護に関する法律」、「個人情報の保護に関する法律についてのガイドライン」及び「医療・介護関係事業者における個人情報の適切な取り扱いのためのガイダンス」に沿い、各自・各所属が責任をもって個人情報を取り扱ってください。</w:t>
      </w:r>
    </w:p>
    <w:p w14:paraId="06D64987" w14:textId="77777777" w:rsidR="004936FC" w:rsidRDefault="004936FC">
      <w:r>
        <w:rPr>
          <w:rFonts w:hint="eastAsia"/>
        </w:rPr>
        <w:t>居宅介護支援等の契約時や入院時等において、今後の支援を見据えて医療・介護関係者への情報提供も含めた個人情報の使用について包括的同意を得ておく方法もあります。</w:t>
      </w:r>
    </w:p>
    <w:p w14:paraId="65CF746A" w14:textId="77777777" w:rsidR="006A09EA" w:rsidRDefault="006A09EA"/>
    <w:p w14:paraId="6EDF34B8" w14:textId="77777777" w:rsidR="0009279C" w:rsidRPr="005F64BB" w:rsidRDefault="0009279C" w:rsidP="0009279C">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活用</w:t>
      </w:r>
      <w:r w:rsidRPr="005F64BB">
        <w:rPr>
          <w:rFonts w:ascii="HG創英角ﾎﾟｯﾌﾟ体" w:eastAsia="HG創英角ﾎﾟｯﾌﾟ体" w:hAnsi="HG創英角ﾎﾟｯﾌﾟ体" w:hint="eastAsia"/>
          <w:sz w:val="28"/>
          <w:szCs w:val="28"/>
        </w:rPr>
        <w:t>方法</w:t>
      </w:r>
    </w:p>
    <w:p w14:paraId="1CE96B15" w14:textId="2A62E1AF" w:rsidR="0009279C" w:rsidRPr="005F64BB" w:rsidRDefault="0009279C" w:rsidP="0009279C">
      <w:pPr>
        <w:rPr>
          <w:rFonts w:ascii="HG創英角ﾎﾟｯﾌﾟ体" w:eastAsia="HG創英角ﾎﾟｯﾌﾟ体" w:hAnsi="HG創英角ﾎﾟｯﾌﾟ体"/>
          <w:sz w:val="24"/>
          <w:szCs w:val="24"/>
        </w:rPr>
      </w:pPr>
      <w:r w:rsidRPr="00365AF2">
        <w:rPr>
          <w:rFonts w:ascii="BIZ UDP明朝 Medium" w:eastAsia="BIZ UDP明朝 Medium" w:hAnsi="BIZ UDP明朝 Medium" w:hint="eastAsia"/>
          <w:b/>
          <w:bCs/>
          <w:sz w:val="24"/>
          <w:szCs w:val="24"/>
        </w:rPr>
        <w:t>入院時の情報連携シート</w:t>
      </w:r>
      <w:r>
        <w:rPr>
          <w:rFonts w:ascii="HG創英角ﾎﾟｯﾌﾟ体" w:eastAsia="HG創英角ﾎﾟｯﾌﾟ体" w:hAnsi="HG創英角ﾎﾟｯﾌﾟ体" w:hint="eastAsia"/>
          <w:sz w:val="24"/>
          <w:szCs w:val="24"/>
        </w:rPr>
        <w:t xml:space="preserve">　</w:t>
      </w:r>
      <w:r w:rsidRPr="005F64BB">
        <w:rPr>
          <w:rFonts w:ascii="HG創英角ﾎﾟｯﾌﾟ体" w:eastAsia="HG創英角ﾎﾟｯﾌﾟ体" w:hAnsi="HG創英角ﾎﾟｯﾌﾟ体"/>
          <w:sz w:val="24"/>
          <w:szCs w:val="24"/>
        </w:rPr>
        <w:t>A</w:t>
      </w:r>
      <w:r w:rsidRPr="005F64BB">
        <w:rPr>
          <w:rFonts w:ascii="HG創英角ﾎﾟｯﾌﾟ体" w:eastAsia="HG創英角ﾎﾟｯﾌﾟ体" w:hAnsi="HG創英角ﾎﾟｯﾌﾟ体" w:hint="eastAsia"/>
          <w:sz w:val="24"/>
          <w:szCs w:val="24"/>
        </w:rPr>
        <w:t>表「</w:t>
      </w:r>
      <w:r w:rsidR="00621A05">
        <w:rPr>
          <w:rFonts w:ascii="HG創英角ﾎﾟｯﾌﾟ体" w:eastAsia="HG創英角ﾎﾟｯﾌﾟ体" w:hAnsi="HG創英角ﾎﾟｯﾌﾟ体" w:hint="eastAsia"/>
          <w:sz w:val="24"/>
          <w:szCs w:val="24"/>
        </w:rPr>
        <w:t>流山</w:t>
      </w:r>
      <w:r w:rsidR="00971FF8">
        <w:rPr>
          <w:rFonts w:ascii="HG創英角ﾎﾟｯﾌﾟ体" w:eastAsia="HG創英角ﾎﾟｯﾌﾟ体" w:hAnsi="HG創英角ﾎﾟｯﾌﾟ体" w:hint="eastAsia"/>
          <w:sz w:val="24"/>
          <w:szCs w:val="24"/>
        </w:rPr>
        <w:t>版</w:t>
      </w:r>
      <w:r w:rsidRPr="005F64BB">
        <w:rPr>
          <w:rFonts w:ascii="HG創英角ﾎﾟｯﾌﾟ体" w:eastAsia="HG創英角ﾎﾟｯﾌﾟ体" w:hAnsi="HG創英角ﾎﾟｯﾌﾟ体" w:hint="eastAsia"/>
          <w:sz w:val="24"/>
          <w:szCs w:val="24"/>
        </w:rPr>
        <w:t>千葉県地域生活連携シート（入院時等）」</w:t>
      </w:r>
    </w:p>
    <w:p w14:paraId="41BDCD9C" w14:textId="3EFDE0AD" w:rsidR="0009279C" w:rsidRDefault="0009279C" w:rsidP="0009279C">
      <w:r>
        <w:rPr>
          <w:rFonts w:hint="eastAsia"/>
        </w:rPr>
        <w:t>居宅介護支援事業所や地域包括支援センター等の担当介護支援専門員が、介護サービス利用者の在</w:t>
      </w:r>
      <w:r w:rsidRPr="001C53AE">
        <w:rPr>
          <w:rFonts w:hint="eastAsia"/>
          <w:szCs w:val="21"/>
        </w:rPr>
        <w:t>宅での</w:t>
      </w:r>
      <w:r>
        <w:rPr>
          <w:rFonts w:hint="eastAsia"/>
        </w:rPr>
        <w:t>日常の状況を把握するために記入し保管しておくほか、</w:t>
      </w:r>
      <w:r w:rsidR="00971FF8">
        <w:rPr>
          <w:rFonts w:hint="eastAsia"/>
        </w:rPr>
        <w:t>月１回のモニタリングシートとしての使用、入院時にその最新情報（</w:t>
      </w:r>
      <w:r w:rsidR="00A404C2">
        <w:rPr>
          <w:rFonts w:hint="eastAsia"/>
        </w:rPr>
        <w:t>A表「</w:t>
      </w:r>
      <w:r w:rsidR="00621A05">
        <w:rPr>
          <w:rFonts w:hint="eastAsia"/>
        </w:rPr>
        <w:t>流山</w:t>
      </w:r>
      <w:r w:rsidR="00A404C2">
        <w:rPr>
          <w:rFonts w:hint="eastAsia"/>
        </w:rPr>
        <w:t>版千葉県地域生活連携シート</w:t>
      </w:r>
      <w:r w:rsidR="00A404C2">
        <w:rPr>
          <w:rFonts w:hint="eastAsia"/>
        </w:rPr>
        <w:lastRenderedPageBreak/>
        <w:t>（入院時）」</w:t>
      </w:r>
      <w:r w:rsidR="00971FF8">
        <w:rPr>
          <w:rFonts w:hint="eastAsia"/>
        </w:rPr>
        <w:t>）を医療機関に提供するものです。</w:t>
      </w:r>
      <w:r w:rsidR="00DF1F9D">
        <w:rPr>
          <w:rFonts w:hint="eastAsia"/>
        </w:rPr>
        <w:t>入院時情報連携加算の算定要件となります。</w:t>
      </w:r>
    </w:p>
    <w:p w14:paraId="04B8139A" w14:textId="286565C7" w:rsidR="00DF1F9D" w:rsidRDefault="00DF1F9D" w:rsidP="0009279C">
      <w:r>
        <w:rPr>
          <w:rFonts w:hint="eastAsia"/>
        </w:rPr>
        <w:t>入院時</w:t>
      </w:r>
      <w:r w:rsidR="00200473">
        <w:rPr>
          <w:rFonts w:hint="eastAsia"/>
        </w:rPr>
        <w:t>情報連携加算（Ⅰ）算定要件</w:t>
      </w:r>
    </w:p>
    <w:p w14:paraId="71289231" w14:textId="77777777" w:rsidR="00200473" w:rsidRDefault="00200473" w:rsidP="0009279C">
      <w:r w:rsidRPr="004925AA">
        <w:rPr>
          <w:rFonts w:hint="eastAsia"/>
          <w:b/>
          <w:bCs/>
        </w:rPr>
        <w:t>利用者が、病院又は診療所に入院した日のうちに</w:t>
      </w:r>
      <w:r>
        <w:rPr>
          <w:rFonts w:hint="eastAsia"/>
        </w:rPr>
        <w:t>、（従前は入院してから３日以内に）、</w:t>
      </w:r>
      <w:bookmarkStart w:id="0" w:name="_Hlk163722502"/>
      <w:r>
        <w:rPr>
          <w:rFonts w:hint="eastAsia"/>
        </w:rPr>
        <w:t>当該病院又は診療所の職員に対して当該利用者に係る必要な情報を提供していること。</w:t>
      </w:r>
      <w:bookmarkEnd w:id="0"/>
      <w:r>
        <w:rPr>
          <w:rFonts w:hint="eastAsia"/>
        </w:rPr>
        <w:t>（２５０単位/月）</w:t>
      </w:r>
    </w:p>
    <w:p w14:paraId="2FC6E1E4" w14:textId="77777777" w:rsidR="00200473" w:rsidRDefault="00200473" w:rsidP="0009279C">
      <w:r>
        <w:rPr>
          <w:rFonts w:hint="eastAsia"/>
        </w:rPr>
        <w:t xml:space="preserve">※入院日以前の情報提供を含む　</w:t>
      </w:r>
    </w:p>
    <w:p w14:paraId="1E60D9AB" w14:textId="398A1F83" w:rsidR="00200473" w:rsidRDefault="00200473" w:rsidP="0009279C">
      <w:r>
        <w:rPr>
          <w:rFonts w:hint="eastAsia"/>
        </w:rPr>
        <w:t>※営業時間終了後又は営業日以外の日に入院した場合は、入院日の翌日含む。</w:t>
      </w:r>
    </w:p>
    <w:p w14:paraId="27EC1EC6" w14:textId="77777777" w:rsidR="00200473" w:rsidRDefault="00200473" w:rsidP="0009279C"/>
    <w:p w14:paraId="34155E1A" w14:textId="3DDFFC43" w:rsidR="004925AA" w:rsidRDefault="00200473" w:rsidP="0009279C">
      <w:r>
        <w:rPr>
          <w:rFonts w:hint="eastAsia"/>
        </w:rPr>
        <w:t>入院時連携加算（Ⅱ）</w:t>
      </w:r>
      <w:r w:rsidR="004925AA">
        <w:rPr>
          <w:rFonts w:hint="eastAsia"/>
        </w:rPr>
        <w:t>算定要件</w:t>
      </w:r>
    </w:p>
    <w:p w14:paraId="709A8134" w14:textId="40706D14" w:rsidR="00200473" w:rsidRDefault="00200473" w:rsidP="0009279C">
      <w:r w:rsidRPr="004925AA">
        <w:rPr>
          <w:rFonts w:hint="eastAsia"/>
          <w:b/>
          <w:bCs/>
        </w:rPr>
        <w:t>利用者が病院又は診療所に入院した翌日又は翌々日に</w:t>
      </w:r>
      <w:r>
        <w:rPr>
          <w:rFonts w:hint="eastAsia"/>
        </w:rPr>
        <w:t>（従前は入院してから４日以上７日以内に）、当該病院又は診療所の職員に対して当該利用者に係る必要な情報を提供していること。</w:t>
      </w:r>
      <w:r w:rsidR="004925AA">
        <w:rPr>
          <w:rFonts w:hint="eastAsia"/>
        </w:rPr>
        <w:t>（２００単位/月）</w:t>
      </w:r>
    </w:p>
    <w:p w14:paraId="7141B13C" w14:textId="082BF21B" w:rsidR="00200473" w:rsidRDefault="00200473" w:rsidP="00200473">
      <w:r>
        <w:rPr>
          <w:rFonts w:hint="eastAsia"/>
        </w:rPr>
        <w:t>※営業時間終了後に入院した場合</w:t>
      </w:r>
      <w:r w:rsidR="004925AA">
        <w:rPr>
          <w:rFonts w:hint="eastAsia"/>
        </w:rPr>
        <w:t>であって、</w:t>
      </w:r>
      <w:r>
        <w:rPr>
          <w:rFonts w:hint="eastAsia"/>
        </w:rPr>
        <w:t>入院日</w:t>
      </w:r>
      <w:r w:rsidR="004925AA">
        <w:rPr>
          <w:rFonts w:hint="eastAsia"/>
        </w:rPr>
        <w:t>から起算して３日目が営業日でない場合は、その翌日を含む。</w:t>
      </w:r>
    </w:p>
    <w:p w14:paraId="18F3B234" w14:textId="72593889" w:rsidR="00971FF8" w:rsidRDefault="00971FF8" w:rsidP="00200473">
      <w:r>
        <w:rPr>
          <w:rFonts w:hint="eastAsia"/>
        </w:rPr>
        <w:t xml:space="preserve">　なお、シートを送付した際は、「居宅介護支援経過」に、入院日、送付日及び送付先の名称を記録してください。</w:t>
      </w:r>
    </w:p>
    <w:p w14:paraId="18E405A1" w14:textId="77777777" w:rsidR="00D026ED" w:rsidRDefault="00971FF8" w:rsidP="00D026ED">
      <w:pPr>
        <w:ind w:left="1050" w:hangingChars="500" w:hanging="1050"/>
      </w:pPr>
      <w:r>
        <w:rPr>
          <w:rFonts w:hint="eastAsia"/>
        </w:rPr>
        <w:t>（記入例）「令和６・4・1〇〇病院に入院。令和６年</w:t>
      </w:r>
      <w:r w:rsidR="00D026ED">
        <w:rPr>
          <w:rFonts w:hint="eastAsia"/>
        </w:rPr>
        <w:t>４月1日○○病院に地域生活連携</w:t>
      </w:r>
    </w:p>
    <w:p w14:paraId="63DADE3F" w14:textId="7AA14BC0" w:rsidR="00971FF8" w:rsidRDefault="00D026ED" w:rsidP="00D026ED">
      <w:pPr>
        <w:ind w:leftChars="500" w:left="1050"/>
      </w:pPr>
      <w:r>
        <w:rPr>
          <w:rFonts w:hint="eastAsia"/>
        </w:rPr>
        <w:t>シートを送付」</w:t>
      </w:r>
    </w:p>
    <w:p w14:paraId="3DBC0612" w14:textId="77777777" w:rsidR="00200473" w:rsidRPr="00200473" w:rsidRDefault="00200473" w:rsidP="0009279C"/>
    <w:p w14:paraId="08CBBFB2" w14:textId="219255DB" w:rsidR="0009279C" w:rsidRDefault="0009279C" w:rsidP="0009279C">
      <w:pPr>
        <w:rPr>
          <w:rFonts w:ascii="HG創英角ﾎﾟｯﾌﾟ体" w:eastAsia="HG創英角ﾎﾟｯﾌﾟ体" w:hAnsi="HG創英角ﾎﾟｯﾌﾟ体"/>
          <w:sz w:val="24"/>
          <w:szCs w:val="24"/>
        </w:rPr>
      </w:pPr>
      <w:r w:rsidRPr="00365AF2">
        <w:rPr>
          <w:rFonts w:ascii="BIZ UDP明朝 Medium" w:eastAsia="BIZ UDP明朝 Medium" w:hAnsi="BIZ UDP明朝 Medium" w:hint="eastAsia"/>
          <w:b/>
          <w:bCs/>
          <w:sz w:val="24"/>
          <w:szCs w:val="24"/>
        </w:rPr>
        <w:t>退院時の情報連携シート</w:t>
      </w:r>
      <w:r>
        <w:rPr>
          <w:rFonts w:ascii="BIZ UDP明朝 Medium" w:eastAsia="BIZ UDP明朝 Medium" w:hAnsi="BIZ UDP明朝 Medium" w:hint="eastAsia"/>
          <w:b/>
          <w:bCs/>
          <w:sz w:val="24"/>
          <w:szCs w:val="24"/>
        </w:rPr>
        <w:t xml:space="preserve">　　</w:t>
      </w:r>
      <w:r w:rsidRPr="001C53AE">
        <w:rPr>
          <w:rFonts w:ascii="HG創英角ﾎﾟｯﾌﾟ体" w:eastAsia="HG創英角ﾎﾟｯﾌﾟ体" w:hAnsi="HG創英角ﾎﾟｯﾌﾟ体" w:hint="eastAsia"/>
          <w:sz w:val="24"/>
          <w:szCs w:val="24"/>
        </w:rPr>
        <w:t>B表「</w:t>
      </w:r>
      <w:r w:rsidR="00621A05">
        <w:rPr>
          <w:rFonts w:ascii="HG創英角ﾎﾟｯﾌﾟ体" w:eastAsia="HG創英角ﾎﾟｯﾌﾟ体" w:hAnsi="HG創英角ﾎﾟｯﾌﾟ体" w:hint="eastAsia"/>
          <w:sz w:val="24"/>
          <w:szCs w:val="24"/>
        </w:rPr>
        <w:t>流山</w:t>
      </w:r>
      <w:r w:rsidR="00971FF8">
        <w:rPr>
          <w:rFonts w:ascii="HG創英角ﾎﾟｯﾌﾟ体" w:eastAsia="HG創英角ﾎﾟｯﾌﾟ体" w:hAnsi="HG創英角ﾎﾟｯﾌﾟ体" w:hint="eastAsia"/>
          <w:sz w:val="24"/>
          <w:szCs w:val="24"/>
        </w:rPr>
        <w:t>版</w:t>
      </w:r>
      <w:r w:rsidRPr="001C53AE">
        <w:rPr>
          <w:rFonts w:ascii="HG創英角ﾎﾟｯﾌﾟ体" w:eastAsia="HG創英角ﾎﾟｯﾌﾟ体" w:hAnsi="HG創英角ﾎﾟｯﾌﾟ体" w:hint="eastAsia"/>
          <w:sz w:val="24"/>
          <w:szCs w:val="24"/>
        </w:rPr>
        <w:t>千葉県地域生活連携シート（退院時）」</w:t>
      </w:r>
    </w:p>
    <w:p w14:paraId="0B85D653" w14:textId="77777777" w:rsidR="0009279C" w:rsidRDefault="0009279C" w:rsidP="0009279C">
      <w:pPr>
        <w:ind w:firstLineChars="1300" w:firstLine="3120"/>
        <w:rPr>
          <w:rFonts w:ascii="HG創英角ﾎﾟｯﾌﾟ体" w:eastAsia="HG創英角ﾎﾟｯﾌﾟ体" w:hAnsi="HG創英角ﾎﾟｯﾌﾟ体"/>
          <w:sz w:val="24"/>
          <w:szCs w:val="24"/>
        </w:rPr>
      </w:pPr>
      <w:r w:rsidRPr="001C53AE">
        <w:rPr>
          <w:rFonts w:ascii="HG創英角ﾎﾟｯﾌﾟ体" w:eastAsia="HG創英角ﾎﾟｯﾌﾟ体" w:hAnsi="HG創英角ﾎﾟｯﾌﾟ体" w:hint="eastAsia"/>
          <w:sz w:val="24"/>
          <w:szCs w:val="24"/>
        </w:rPr>
        <w:t>または、看護サマリー、退院サマリー</w:t>
      </w:r>
      <w:r>
        <w:rPr>
          <w:rFonts w:ascii="HG創英角ﾎﾟｯﾌﾟ体" w:eastAsia="HG創英角ﾎﾟｯﾌﾟ体" w:hAnsi="HG創英角ﾎﾟｯﾌﾟ体" w:hint="eastAsia"/>
          <w:sz w:val="24"/>
          <w:szCs w:val="24"/>
        </w:rPr>
        <w:t>など</w:t>
      </w:r>
    </w:p>
    <w:p w14:paraId="287BECA5" w14:textId="65446074" w:rsidR="0009279C" w:rsidRDefault="00D026ED" w:rsidP="0009279C">
      <w:r>
        <w:rPr>
          <w:rFonts w:hint="eastAsia"/>
        </w:rPr>
        <w:t>医療機関は、退院の検討を始めた段階で、担当介護支援専門員に連絡をしてください。</w:t>
      </w:r>
      <w:r w:rsidR="0009279C">
        <w:rPr>
          <w:rFonts w:hint="eastAsia"/>
        </w:rPr>
        <w:t>利用者（患者）の退院の際、居宅介護支援事業所や地域包括支援センター等の担当介護支援専門員と病院の担当者、かかりつけ医、訪問看護師等が、</w:t>
      </w:r>
      <w:r w:rsidR="00A404C2">
        <w:rPr>
          <w:rFonts w:hint="eastAsia"/>
        </w:rPr>
        <w:t>B表「</w:t>
      </w:r>
      <w:r w:rsidR="00621A05">
        <w:rPr>
          <w:rFonts w:hint="eastAsia"/>
        </w:rPr>
        <w:t>流山</w:t>
      </w:r>
      <w:r w:rsidR="00A404C2">
        <w:rPr>
          <w:rFonts w:hint="eastAsia"/>
        </w:rPr>
        <w:t>版千葉県地域生活連携シート（退院時）」、</w:t>
      </w:r>
      <w:r w:rsidR="0009279C">
        <w:rPr>
          <w:rFonts w:hint="eastAsia"/>
        </w:rPr>
        <w:t>看護サマリー等を活用し必要な情報を共有し、</w:t>
      </w:r>
      <w:r w:rsidR="00EF3D0C">
        <w:rPr>
          <w:rFonts w:hint="eastAsia"/>
        </w:rPr>
        <w:t>介護支援専門員</w:t>
      </w:r>
      <w:r w:rsidR="0009279C">
        <w:rPr>
          <w:rFonts w:hint="eastAsia"/>
        </w:rPr>
        <w:t>が居宅サービス計画の作成等に活用するものです。</w:t>
      </w:r>
    </w:p>
    <w:p w14:paraId="35323C26" w14:textId="77777777" w:rsidR="0009279C" w:rsidRDefault="0009279C" w:rsidP="0009279C">
      <w:r>
        <w:rPr>
          <w:rFonts w:hint="eastAsia"/>
        </w:rPr>
        <w:t xml:space="preserve">　また、「診療情報提供書」に添付することによって病院とかかりつけ医間で情報共有を図ることができます。</w:t>
      </w:r>
    </w:p>
    <w:p w14:paraId="633A5F36" w14:textId="5C57F3E4" w:rsidR="0009279C" w:rsidRDefault="0009279C" w:rsidP="0009279C">
      <w:pPr>
        <w:pStyle w:val="a3"/>
        <w:numPr>
          <w:ilvl w:val="0"/>
          <w:numId w:val="1"/>
        </w:numPr>
        <w:ind w:leftChars="0"/>
        <w:rPr>
          <w:b/>
        </w:rPr>
      </w:pPr>
      <w:r w:rsidRPr="001C55D2">
        <w:rPr>
          <w:rFonts w:hint="eastAsia"/>
          <w:b/>
        </w:rPr>
        <w:t>A表は介護報酬の「入院時情報連携加算」の標準様式例を、B表は介護報酬の「退院・退所加算」の標準様式例を参考に作成</w:t>
      </w:r>
      <w:r w:rsidR="00A404C2">
        <w:rPr>
          <w:rFonts w:hint="eastAsia"/>
          <w:b/>
        </w:rPr>
        <w:t>されています</w:t>
      </w:r>
      <w:r w:rsidRPr="001C55D2">
        <w:rPr>
          <w:rFonts w:hint="eastAsia"/>
          <w:b/>
        </w:rPr>
        <w:t>。（この標準様式例は当該様式以外の様式等の使用を拘束する趣旨のものではないと通知されてい</w:t>
      </w:r>
      <w:r>
        <w:rPr>
          <w:rFonts w:hint="eastAsia"/>
          <w:b/>
        </w:rPr>
        <w:t>ます。</w:t>
      </w:r>
    </w:p>
    <w:p w14:paraId="5163798D" w14:textId="77777777" w:rsidR="0009279C" w:rsidRDefault="0009279C" w:rsidP="0009279C">
      <w:pPr>
        <w:rPr>
          <w:b/>
        </w:rPr>
      </w:pPr>
    </w:p>
    <w:p w14:paraId="703AF561" w14:textId="6608B4E1" w:rsidR="0009279C" w:rsidRDefault="0009279C" w:rsidP="0009279C">
      <w:pPr>
        <w:rPr>
          <w:rFonts w:ascii="BIZ UDP明朝 Medium" w:eastAsia="BIZ UDP明朝 Medium" w:hAnsi="BIZ UDP明朝 Medium"/>
          <w:b/>
          <w:sz w:val="24"/>
          <w:szCs w:val="24"/>
        </w:rPr>
      </w:pPr>
      <w:r w:rsidRPr="00365AF2">
        <w:rPr>
          <w:rFonts w:ascii="BIZ UDP明朝 Medium" w:eastAsia="BIZ UDP明朝 Medium" w:hAnsi="BIZ UDP明朝 Medium" w:hint="eastAsia"/>
          <w:b/>
          <w:sz w:val="24"/>
          <w:szCs w:val="24"/>
        </w:rPr>
        <w:t>転院時の取り扱いについて</w:t>
      </w:r>
      <w:r w:rsidR="00481EAD">
        <w:rPr>
          <w:rFonts w:ascii="BIZ UDP明朝 Medium" w:eastAsia="BIZ UDP明朝 Medium" w:hAnsi="BIZ UDP明朝 Medium" w:hint="eastAsia"/>
          <w:b/>
          <w:sz w:val="24"/>
          <w:szCs w:val="24"/>
        </w:rPr>
        <w:t xml:space="preserve">　</w:t>
      </w:r>
    </w:p>
    <w:p w14:paraId="20E47E4E" w14:textId="61C2B2EE" w:rsidR="0009279C" w:rsidRDefault="00D026ED" w:rsidP="0009279C">
      <w:pPr>
        <w:rPr>
          <w:rFonts w:ascii="BIZ UDP明朝 Medium" w:eastAsia="BIZ UDP明朝 Medium" w:hAnsi="BIZ UDP明朝 Medium"/>
          <w:bCs/>
          <w:szCs w:val="21"/>
        </w:rPr>
      </w:pPr>
      <w:r>
        <w:rPr>
          <w:rFonts w:ascii="BIZ UDP明朝 Medium" w:eastAsia="BIZ UDP明朝 Medium" w:hAnsi="BIZ UDP明朝 Medium" w:hint="eastAsia"/>
          <w:bCs/>
          <w:szCs w:val="21"/>
        </w:rPr>
        <w:t>当該患</w:t>
      </w:r>
      <w:r w:rsidR="0009279C" w:rsidRPr="00D027BE">
        <w:rPr>
          <w:rFonts w:ascii="BIZ UDP明朝 Medium" w:eastAsia="BIZ UDP明朝 Medium" w:hAnsi="BIZ UDP明朝 Medium" w:hint="eastAsia"/>
          <w:bCs/>
          <w:szCs w:val="21"/>
        </w:rPr>
        <w:t>者が転院する際は、原則</w:t>
      </w:r>
      <w:r>
        <w:rPr>
          <w:rFonts w:ascii="BIZ UDP明朝 Medium" w:eastAsia="BIZ UDP明朝 Medium" w:hAnsi="BIZ UDP明朝 Medium" w:hint="eastAsia"/>
          <w:bCs/>
          <w:szCs w:val="21"/>
        </w:rPr>
        <w:t>、</w:t>
      </w:r>
      <w:r w:rsidR="0009279C" w:rsidRPr="00D027BE">
        <w:rPr>
          <w:rFonts w:ascii="BIZ UDP明朝 Medium" w:eastAsia="BIZ UDP明朝 Medium" w:hAnsi="BIZ UDP明朝 Medium" w:hint="eastAsia"/>
          <w:bCs/>
          <w:szCs w:val="21"/>
        </w:rPr>
        <w:t>転院元の病院が患者、家族、もしくは</w:t>
      </w:r>
      <w:r w:rsidR="00EF3D0C">
        <w:rPr>
          <w:rFonts w:ascii="BIZ UDP明朝 Medium" w:eastAsia="BIZ UDP明朝 Medium" w:hAnsi="BIZ UDP明朝 Medium" w:hint="eastAsia"/>
          <w:bCs/>
          <w:szCs w:val="21"/>
        </w:rPr>
        <w:t>介護支援専門員</w:t>
      </w:r>
      <w:r w:rsidR="0009279C" w:rsidRPr="00D027BE">
        <w:rPr>
          <w:rFonts w:ascii="BIZ UDP明朝 Medium" w:eastAsia="BIZ UDP明朝 Medium" w:hAnsi="BIZ UDP明朝 Medium" w:hint="eastAsia"/>
          <w:bCs/>
          <w:szCs w:val="21"/>
        </w:rPr>
        <w:t>に同意を得たうえでA表「</w:t>
      </w:r>
      <w:r w:rsidR="00621A05">
        <w:rPr>
          <w:rFonts w:ascii="BIZ UDP明朝 Medium" w:eastAsia="BIZ UDP明朝 Medium" w:hAnsi="BIZ UDP明朝 Medium" w:hint="eastAsia"/>
          <w:bCs/>
          <w:szCs w:val="21"/>
        </w:rPr>
        <w:t>流山</w:t>
      </w:r>
      <w:r>
        <w:rPr>
          <w:rFonts w:ascii="BIZ UDP明朝 Medium" w:eastAsia="BIZ UDP明朝 Medium" w:hAnsi="BIZ UDP明朝 Medium" w:hint="eastAsia"/>
          <w:bCs/>
          <w:szCs w:val="21"/>
        </w:rPr>
        <w:t>版</w:t>
      </w:r>
      <w:r w:rsidR="0009279C" w:rsidRPr="00D027BE">
        <w:rPr>
          <w:rFonts w:ascii="BIZ UDP明朝 Medium" w:eastAsia="BIZ UDP明朝 Medium" w:hAnsi="BIZ UDP明朝 Medium" w:hint="eastAsia"/>
          <w:bCs/>
          <w:szCs w:val="21"/>
        </w:rPr>
        <w:t>千葉県地域生活連携シート（入院時）」の写しを転院先の病院に送付しますが、転院先の病院から</w:t>
      </w:r>
      <w:r w:rsidR="00446FC2">
        <w:rPr>
          <w:rFonts w:ascii="BIZ UDP明朝 Medium" w:eastAsia="BIZ UDP明朝 Medium" w:hAnsi="BIZ UDP明朝 Medium" w:hint="eastAsia"/>
          <w:bCs/>
          <w:szCs w:val="21"/>
        </w:rPr>
        <w:t>介護支援専門員</w:t>
      </w:r>
      <w:r w:rsidR="0009279C" w:rsidRPr="00D027BE">
        <w:rPr>
          <w:rFonts w:ascii="BIZ UDP明朝 Medium" w:eastAsia="BIZ UDP明朝 Medium" w:hAnsi="BIZ UDP明朝 Medium" w:hint="eastAsia"/>
          <w:bCs/>
          <w:szCs w:val="21"/>
        </w:rPr>
        <w:t>に対し、A表「</w:t>
      </w:r>
      <w:r w:rsidR="00621A05">
        <w:rPr>
          <w:rFonts w:ascii="BIZ UDP明朝 Medium" w:eastAsia="BIZ UDP明朝 Medium" w:hAnsi="BIZ UDP明朝 Medium" w:hint="eastAsia"/>
          <w:bCs/>
          <w:szCs w:val="21"/>
        </w:rPr>
        <w:t>流山版</w:t>
      </w:r>
      <w:r w:rsidR="007F5A2E">
        <w:rPr>
          <w:rFonts w:ascii="BIZ UDP明朝 Medium" w:eastAsia="BIZ UDP明朝 Medium" w:hAnsi="BIZ UDP明朝 Medium" w:hint="eastAsia"/>
          <w:bCs/>
          <w:szCs w:val="21"/>
        </w:rPr>
        <w:t xml:space="preserve">　　　　　　　　　　　　　　　　　　　　　　　　　　　　　　　　　　　　　　　　　　　　　　　　　　　　　　　　　　　　　　　　　　　　</w:t>
      </w:r>
      <w:r w:rsidR="0009279C" w:rsidRPr="00D027BE">
        <w:rPr>
          <w:rFonts w:ascii="BIZ UDP明朝 Medium" w:eastAsia="BIZ UDP明朝 Medium" w:hAnsi="BIZ UDP明朝 Medium" w:hint="eastAsia"/>
          <w:bCs/>
          <w:szCs w:val="21"/>
        </w:rPr>
        <w:t>千葉県地域生活連携シート（入院時）」の写しの提出を求められた際は、ご対応をお願いいたします。</w:t>
      </w:r>
    </w:p>
    <w:p w14:paraId="62B2056F" w14:textId="77777777" w:rsidR="006A09EA" w:rsidRPr="0009279C" w:rsidRDefault="006A09EA"/>
    <w:p w14:paraId="628767FC" w14:textId="14C99334" w:rsidR="006A09EA" w:rsidRDefault="006A09EA"/>
    <w:p w14:paraId="6DDDF237" w14:textId="6482D1BE" w:rsidR="0009279C" w:rsidRPr="00EF3007" w:rsidRDefault="00A404C2" w:rsidP="00365AF2">
      <w:pPr>
        <w:rPr>
          <w:rFonts w:hint="eastAsia"/>
        </w:rPr>
      </w:pPr>
      <w:r>
        <w:rPr>
          <w:rFonts w:hint="eastAsia"/>
        </w:rPr>
        <w:t>※詳しい</w:t>
      </w:r>
      <w:r w:rsidR="00EF3D0C">
        <w:rPr>
          <w:rFonts w:hint="eastAsia"/>
        </w:rPr>
        <w:t>利用方法については、千葉県地域生活連携シートの手引きをご覧願います</w:t>
      </w:r>
      <w:r w:rsidR="00EF3007">
        <w:rPr>
          <w:rFonts w:hint="eastAsia"/>
        </w:rPr>
        <w:t>。</w:t>
      </w:r>
    </w:p>
    <w:sectPr w:rsidR="0009279C" w:rsidRPr="00EF3007" w:rsidSect="00D33D20">
      <w:pgSz w:w="11906" w:h="16838"/>
      <w:pgMar w:top="1276"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618C"/>
    <w:multiLevelType w:val="hybridMultilevel"/>
    <w:tmpl w:val="EDEC0EAC"/>
    <w:lvl w:ilvl="0" w:tplc="D60E63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5F"/>
    <w:rsid w:val="0009279C"/>
    <w:rsid w:val="00101F16"/>
    <w:rsid w:val="00103F7C"/>
    <w:rsid w:val="001C53AE"/>
    <w:rsid w:val="001C55D2"/>
    <w:rsid w:val="001D1A5B"/>
    <w:rsid w:val="00200473"/>
    <w:rsid w:val="0028368F"/>
    <w:rsid w:val="002E7175"/>
    <w:rsid w:val="00304ACA"/>
    <w:rsid w:val="003655BA"/>
    <w:rsid w:val="00365AF2"/>
    <w:rsid w:val="004437CA"/>
    <w:rsid w:val="00446FC2"/>
    <w:rsid w:val="00481EAD"/>
    <w:rsid w:val="004925AA"/>
    <w:rsid w:val="004936FC"/>
    <w:rsid w:val="00545AD2"/>
    <w:rsid w:val="005D32C6"/>
    <w:rsid w:val="005F2027"/>
    <w:rsid w:val="005F64BB"/>
    <w:rsid w:val="006113CB"/>
    <w:rsid w:val="00621A05"/>
    <w:rsid w:val="006A09EA"/>
    <w:rsid w:val="007F5A2E"/>
    <w:rsid w:val="008D5B5F"/>
    <w:rsid w:val="008D6AE0"/>
    <w:rsid w:val="008E2C86"/>
    <w:rsid w:val="00971FF8"/>
    <w:rsid w:val="00A404C2"/>
    <w:rsid w:val="00BD00AB"/>
    <w:rsid w:val="00C12B4B"/>
    <w:rsid w:val="00C87894"/>
    <w:rsid w:val="00D026ED"/>
    <w:rsid w:val="00D027BE"/>
    <w:rsid w:val="00D33D20"/>
    <w:rsid w:val="00DE338E"/>
    <w:rsid w:val="00DF1F9D"/>
    <w:rsid w:val="00E86FBE"/>
    <w:rsid w:val="00EF3007"/>
    <w:rsid w:val="00EF3D0C"/>
    <w:rsid w:val="00F26508"/>
    <w:rsid w:val="00F31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90272"/>
  <w15:chartTrackingRefBased/>
  <w15:docId w15:val="{A4030E58-A746-4B78-AE6D-FA47C625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5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89">
      <w:bodyDiv w:val="1"/>
      <w:marLeft w:val="0"/>
      <w:marRight w:val="0"/>
      <w:marTop w:val="0"/>
      <w:marBottom w:val="0"/>
      <w:divBdr>
        <w:top w:val="none" w:sz="0" w:space="0" w:color="auto"/>
        <w:left w:val="none" w:sz="0" w:space="0" w:color="auto"/>
        <w:bottom w:val="none" w:sz="0" w:space="0" w:color="auto"/>
        <w:right w:val="none" w:sz="0" w:space="0" w:color="auto"/>
      </w:divBdr>
    </w:div>
    <w:div w:id="427120524">
      <w:bodyDiv w:val="1"/>
      <w:marLeft w:val="0"/>
      <w:marRight w:val="0"/>
      <w:marTop w:val="0"/>
      <w:marBottom w:val="0"/>
      <w:divBdr>
        <w:top w:val="none" w:sz="0" w:space="0" w:color="auto"/>
        <w:left w:val="none" w:sz="0" w:space="0" w:color="auto"/>
        <w:bottom w:val="none" w:sz="0" w:space="0" w:color="auto"/>
        <w:right w:val="none" w:sz="0" w:space="0" w:color="auto"/>
      </w:divBdr>
    </w:div>
    <w:div w:id="777215851">
      <w:bodyDiv w:val="1"/>
      <w:marLeft w:val="0"/>
      <w:marRight w:val="0"/>
      <w:marTop w:val="0"/>
      <w:marBottom w:val="0"/>
      <w:divBdr>
        <w:top w:val="none" w:sz="0" w:space="0" w:color="auto"/>
        <w:left w:val="none" w:sz="0" w:space="0" w:color="auto"/>
        <w:bottom w:val="none" w:sz="0" w:space="0" w:color="auto"/>
        <w:right w:val="none" w:sz="0" w:space="0" w:color="auto"/>
      </w:divBdr>
    </w:div>
    <w:div w:id="13227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原 未希</cp:lastModifiedBy>
  <cp:revision>25</cp:revision>
  <cp:lastPrinted>2024-04-25T07:07:00Z</cp:lastPrinted>
  <dcterms:created xsi:type="dcterms:W3CDTF">2023-10-26T00:32:00Z</dcterms:created>
  <dcterms:modified xsi:type="dcterms:W3CDTF">2024-05-16T00:28:00Z</dcterms:modified>
</cp:coreProperties>
</file>