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41" w:type="dxa"/>
      </w:tblPr>
      <w:tblGrid>
        <w:gridCol w:w="1951"/>
        <w:gridCol w:w="2268"/>
        <w:gridCol w:w="1872"/>
        <w:gridCol w:w="2414"/>
      </w:tblGrid>
      <w:tr>
        <w:trPr>
          <w:trHeight w:val="-510" w:hRule="atLeast"/>
          <w:jc w:val="left"/>
        </w:trPr>
        <w:tc>
          <w:tcPr>
            <w:tcW w:w="8505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年　　月分　入湯税納入申告書</w:t>
            </w:r>
          </w:p>
        </w:tc>
      </w:tr>
      <w:tr>
        <w:trPr>
          <w:trHeight w:val="-4536" w:hRule="atLeast"/>
          <w:jc w:val="left"/>
        </w:trPr>
        <w:tc>
          <w:tcPr>
            <w:tcW w:w="8505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（宛先）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流山市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長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　流山市入湯税条例第６条第３項の規定により、次のとおり入湯税の納入について申告します。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特別徴収義務者　　　　　　　　　　　　　　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住　所（所在地）　　　　　　　　　　　　　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氏　名（名　称）　　　　　　　　　　　　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個人番号又は法人番号　　　　　　　　　　　　</w:t>
            </w:r>
          </w:p>
        </w:tc>
      </w:tr>
      <w:tr>
        <w:trPr>
          <w:trHeight w:val="-851" w:hRule="atLeast"/>
          <w:jc w:val="left"/>
        </w:trPr>
        <w:tc>
          <w:tcPr>
            <w:tcW w:w="19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屋号（商号）</w:t>
            </w:r>
          </w:p>
        </w:tc>
        <w:tc>
          <w:tcPr>
            <w:tcW w:w="655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851" w:hRule="atLeast"/>
          <w:jc w:val="left"/>
        </w:trPr>
        <w:tc>
          <w:tcPr>
            <w:tcW w:w="19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鉱泉浴場施設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73"/>
                <w:position w:val="0"/>
                <w:sz w:val="22"/>
                <w:shd w:fill="auto" w:val="clear"/>
              </w:rPr>
              <w:t xml:space="preserve">の所在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1"/>
                <w:position w:val="0"/>
                <w:sz w:val="22"/>
                <w:shd w:fill="auto" w:val="clear"/>
              </w:rPr>
              <w:t xml:space="preserve">地</w:t>
            </w:r>
          </w:p>
        </w:tc>
        <w:tc>
          <w:tcPr>
            <w:tcW w:w="655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1077" w:hRule="atLeast"/>
          <w:jc w:val="left"/>
        </w:trPr>
        <w:tc>
          <w:tcPr>
            <w:tcW w:w="19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施設の代表者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（管理人）の氏名及び電話番号</w:t>
            </w:r>
          </w:p>
        </w:tc>
        <w:tc>
          <w:tcPr>
            <w:tcW w:w="655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680" w:hRule="atLeast"/>
          <w:jc w:val="left"/>
        </w:trPr>
        <w:tc>
          <w:tcPr>
            <w:tcW w:w="19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課税標準額</w:t>
            </w:r>
          </w:p>
        </w:tc>
        <w:tc>
          <w:tcPr>
            <w:tcW w:w="22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税　率</w:t>
            </w:r>
          </w:p>
        </w:tc>
        <w:tc>
          <w:tcPr>
            <w:tcW w:w="18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税　額</w:t>
            </w:r>
          </w:p>
        </w:tc>
        <w:tc>
          <w:tcPr>
            <w:tcW w:w="24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摘　要</w:t>
            </w:r>
          </w:p>
        </w:tc>
      </w:tr>
      <w:tr>
        <w:trPr>
          <w:trHeight w:val="3119" w:hRule="auto"/>
          <w:jc w:val="left"/>
        </w:trPr>
        <w:tc>
          <w:tcPr>
            <w:tcW w:w="195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円</w:t>
            </w:r>
          </w:p>
        </w:tc>
        <w:tc>
          <w:tcPr>
            <w:tcW w:w="24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</w:pPr>
      <w:r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  <w:t xml:space="preserve">別記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</w:pPr>
      <w:r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  <w:t xml:space="preserve">第１号様式（第３条関係）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1"/>
          <w:shd w:fill="auto" w:val="clear"/>
        </w:rPr>
      </w:pPr>
      <w:r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  <w:t xml:space="preserve">（注）課税標準額の欄は、入湯客数の月計を記載してください。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