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627" w:rsidRDefault="00B14437" w:rsidP="0046444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4587241</wp:posOffset>
                </wp:positionH>
                <wp:positionV relativeFrom="paragraph">
                  <wp:posOffset>-490855</wp:posOffset>
                </wp:positionV>
                <wp:extent cx="1085850" cy="3524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437" w:rsidRDefault="00B14437">
                            <w:r>
                              <w:rPr>
                                <w:rFonts w:hint="eastAsia"/>
                              </w:rPr>
                              <w:t>資料</w:t>
                            </w:r>
                            <w:r w:rsidR="00DD3CF8">
                              <w:rPr>
                                <w:rFonts w:hint="eastAsia"/>
                              </w:rPr>
                              <w:t>３</w:t>
                            </w:r>
                            <w:bookmarkStart w:id="0" w:name="_GoBack"/>
                            <w:bookmarkEnd w:id="0"/>
                            <w: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1.2pt;margin-top:-38.65pt;width:85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" fillcolor="white [3201]" strokeweight=".5pt">
                <v:textbox>
                  <w:txbxContent>
                    <w:p w:rsidR="00B14437" w:rsidRDefault="00B14437">
                      <w:r>
                        <w:rPr>
                          <w:rFonts w:hint="eastAsia"/>
                        </w:rPr>
                        <w:t>資料</w:t>
                      </w:r>
                      <w:r w:rsidR="00DD3CF8">
                        <w:rPr>
                          <w:rFonts w:hint="eastAsia"/>
                        </w:rPr>
                        <w:t>３</w:t>
                      </w:r>
                      <w:bookmarkStart w:id="1" w:name="_GoBack"/>
                      <w:bookmarkEnd w:id="1"/>
                      <w:r>
                        <w:t>－２</w:t>
                      </w:r>
                    </w:p>
                  </w:txbxContent>
                </v:textbox>
              </v:shape>
            </w:pict>
          </mc:Fallback>
        </mc:AlternateContent>
      </w:r>
      <w:r w:rsidR="0046444D">
        <w:rPr>
          <w:rFonts w:hint="eastAsia"/>
        </w:rPr>
        <w:t>次年度</w:t>
      </w:r>
      <w:r w:rsidR="00420E63">
        <w:rPr>
          <w:rFonts w:hint="eastAsia"/>
        </w:rPr>
        <w:t>（評価期間：平成３０年度）</w:t>
      </w:r>
      <w:r w:rsidR="00585DB7">
        <w:rPr>
          <w:rFonts w:hint="eastAsia"/>
        </w:rPr>
        <w:t>の評価</w:t>
      </w:r>
      <w:r w:rsidR="0046444D">
        <w:rPr>
          <w:rFonts w:hint="eastAsia"/>
        </w:rPr>
        <w:t>について</w:t>
      </w:r>
      <w:r w:rsidR="00585DB7">
        <w:rPr>
          <w:rFonts w:hint="eastAsia"/>
        </w:rPr>
        <w:t>（案）</w:t>
      </w:r>
    </w:p>
    <w:p w:rsidR="0046444D" w:rsidRDefault="0046444D"/>
    <w:p w:rsidR="0095193C" w:rsidRDefault="00420E63" w:rsidP="0009536B">
      <w:r>
        <w:rPr>
          <w:rFonts w:hint="eastAsia"/>
        </w:rPr>
        <w:t xml:space="preserve">１　</w:t>
      </w:r>
      <w:r w:rsidR="0095193C">
        <w:rPr>
          <w:rFonts w:hint="eastAsia"/>
        </w:rPr>
        <w:t>評価指標</w:t>
      </w:r>
    </w:p>
    <w:p w:rsidR="00E22E17" w:rsidRPr="00AE0D93" w:rsidRDefault="0009536B" w:rsidP="00526DEE">
      <w:pPr>
        <w:ind w:leftChars="100" w:left="275" w:firstLineChars="100" w:firstLine="275"/>
      </w:pPr>
      <w:r w:rsidRPr="00AE0D93">
        <w:rPr>
          <w:rFonts w:hint="eastAsia"/>
        </w:rPr>
        <w:t>市が</w:t>
      </w:r>
      <w:r w:rsidR="00E22E17" w:rsidRPr="00AE0D93">
        <w:rPr>
          <w:rFonts w:hint="eastAsia"/>
        </w:rPr>
        <w:t>独自に</w:t>
      </w:r>
      <w:r w:rsidRPr="00AE0D93">
        <w:rPr>
          <w:rFonts w:hint="eastAsia"/>
        </w:rPr>
        <w:t>策定した評価指標</w:t>
      </w:r>
      <w:r w:rsidR="00E22E17" w:rsidRPr="00AE0D93">
        <w:rPr>
          <w:rFonts w:hint="eastAsia"/>
        </w:rPr>
        <w:t>については概ね達成できている。</w:t>
      </w:r>
    </w:p>
    <w:p w:rsidR="0095193C" w:rsidRPr="00AE0D93" w:rsidRDefault="00E22E17" w:rsidP="00526DEE">
      <w:pPr>
        <w:ind w:leftChars="100" w:left="275" w:firstLineChars="100" w:firstLine="275"/>
      </w:pPr>
      <w:r w:rsidRPr="00AE0D93">
        <w:rPr>
          <w:rFonts w:hint="eastAsia"/>
        </w:rPr>
        <w:t>今般、</w:t>
      </w:r>
      <w:r w:rsidR="0009536B" w:rsidRPr="00AE0D93">
        <w:rPr>
          <w:rFonts w:hint="eastAsia"/>
        </w:rPr>
        <w:t>国が全国統一の評価指標を策定したことにより、国平均や県平均との比較が可能とな</w:t>
      </w:r>
      <w:r w:rsidRPr="00AE0D93">
        <w:rPr>
          <w:rFonts w:hint="eastAsia"/>
        </w:rPr>
        <w:t>った。</w:t>
      </w:r>
      <w:r w:rsidR="0095193C" w:rsidRPr="00AE0D93">
        <w:rPr>
          <w:rFonts w:hint="eastAsia"/>
        </w:rPr>
        <w:t>また、</w:t>
      </w:r>
      <w:r w:rsidR="00B77C8A" w:rsidRPr="00AE0D93">
        <w:rPr>
          <w:rFonts w:hint="eastAsia"/>
        </w:rPr>
        <w:t>国が策定した</w:t>
      </w:r>
      <w:r w:rsidRPr="00AE0D93">
        <w:rPr>
          <w:rFonts w:hint="eastAsia"/>
        </w:rPr>
        <w:t>評価指標の一部は、保険者機能強化推進交付金の指標にもなって</w:t>
      </w:r>
      <w:r w:rsidR="0095193C" w:rsidRPr="00AE0D93">
        <w:rPr>
          <w:rFonts w:hint="eastAsia"/>
        </w:rPr>
        <w:t>いる。</w:t>
      </w:r>
    </w:p>
    <w:p w:rsidR="00E22E17" w:rsidRPr="00A44FB9" w:rsidRDefault="00B77C8A" w:rsidP="00526DEE">
      <w:pPr>
        <w:ind w:leftChars="100" w:left="275" w:firstLineChars="100" w:firstLine="275"/>
        <w:rPr>
          <w:u w:val="wave"/>
        </w:rPr>
      </w:pPr>
      <w:r w:rsidRPr="00AE0D93">
        <w:rPr>
          <w:rFonts w:hint="eastAsia"/>
        </w:rPr>
        <w:t>国が策定した評価指標は、複</w:t>
      </w:r>
      <w:r w:rsidR="00C354B9" w:rsidRPr="00AE0D93">
        <w:rPr>
          <w:rFonts w:hint="eastAsia"/>
        </w:rPr>
        <w:t>数年にわたる研究から</w:t>
      </w:r>
      <w:r w:rsidRPr="00AE0D93">
        <w:rPr>
          <w:rFonts w:hint="eastAsia"/>
        </w:rPr>
        <w:t>策定されたもので、</w:t>
      </w:r>
      <w:r w:rsidR="00AE0D93" w:rsidRPr="00AE0D93">
        <w:rPr>
          <w:rFonts w:hint="eastAsia"/>
        </w:rPr>
        <w:t>全国の</w:t>
      </w:r>
      <w:r w:rsidR="00C354B9" w:rsidRPr="00AE0D93">
        <w:rPr>
          <w:rFonts w:hint="eastAsia"/>
        </w:rPr>
        <w:t>多くのセンターで当然</w:t>
      </w:r>
      <w:r w:rsidRPr="00AE0D93">
        <w:rPr>
          <w:rFonts w:hint="eastAsia"/>
        </w:rPr>
        <w:t>に</w:t>
      </w:r>
      <w:r w:rsidR="00C354B9" w:rsidRPr="00AE0D93">
        <w:rPr>
          <w:rFonts w:hint="eastAsia"/>
        </w:rPr>
        <w:t>実施されていることは</w:t>
      </w:r>
      <w:r w:rsidR="00AE0D93" w:rsidRPr="00AE0D93">
        <w:rPr>
          <w:rFonts w:hint="eastAsia"/>
        </w:rPr>
        <w:t>、</w:t>
      </w:r>
      <w:r w:rsidR="00C354B9" w:rsidRPr="00AE0D93">
        <w:rPr>
          <w:rFonts w:hint="eastAsia"/>
        </w:rPr>
        <w:t>評価</w:t>
      </w:r>
      <w:r w:rsidRPr="00AE0D93">
        <w:rPr>
          <w:rFonts w:hint="eastAsia"/>
        </w:rPr>
        <w:t>指標とは</w:t>
      </w:r>
      <w:r w:rsidR="00C354B9" w:rsidRPr="00AE0D93">
        <w:rPr>
          <w:rFonts w:hint="eastAsia"/>
        </w:rPr>
        <w:t>なっていない</w:t>
      </w:r>
      <w:r w:rsidRPr="00AE0D93">
        <w:rPr>
          <w:rFonts w:hint="eastAsia"/>
        </w:rPr>
        <w:t>。</w:t>
      </w:r>
      <w:r w:rsidR="00585DB7" w:rsidRPr="00AE0D93">
        <w:rPr>
          <w:rFonts w:hint="eastAsia"/>
          <w:u w:val="wave"/>
        </w:rPr>
        <w:t>当面は、国の策定した評価指標</w:t>
      </w:r>
      <w:r w:rsidR="00585DB7">
        <w:rPr>
          <w:rFonts w:hint="eastAsia"/>
          <w:u w:val="wave"/>
        </w:rPr>
        <w:t>を用いることで</w:t>
      </w:r>
      <w:r w:rsidR="00E22E17" w:rsidRPr="00A44FB9">
        <w:rPr>
          <w:rFonts w:hint="eastAsia"/>
          <w:u w:val="wave"/>
        </w:rPr>
        <w:t>、センター</w:t>
      </w:r>
      <w:r w:rsidR="00585DB7">
        <w:rPr>
          <w:rFonts w:hint="eastAsia"/>
          <w:u w:val="wave"/>
        </w:rPr>
        <w:t>及び保険者（市）</w:t>
      </w:r>
      <w:r w:rsidR="00E22E17" w:rsidRPr="00A44FB9">
        <w:rPr>
          <w:rFonts w:hint="eastAsia"/>
          <w:u w:val="wave"/>
        </w:rPr>
        <w:t>の機能強化を進める。</w:t>
      </w:r>
    </w:p>
    <w:tbl>
      <w:tblPr>
        <w:tblStyle w:val="a3"/>
        <w:tblW w:w="0" w:type="auto"/>
        <w:tblInd w:w="275" w:type="dxa"/>
        <w:tblLook w:val="04A0" w:firstRow="1" w:lastRow="0" w:firstColumn="1" w:lastColumn="0" w:noHBand="0" w:noVBand="1"/>
      </w:tblPr>
      <w:tblGrid>
        <w:gridCol w:w="7792"/>
      </w:tblGrid>
      <w:tr w:rsidR="00526DEE" w:rsidTr="0081455F">
        <w:tc>
          <w:tcPr>
            <w:tcW w:w="7792" w:type="dxa"/>
          </w:tcPr>
          <w:p w:rsidR="00526DEE" w:rsidRDefault="00526DEE" w:rsidP="0081455F">
            <w:r>
              <w:rPr>
                <w:rFonts w:hint="eastAsia"/>
              </w:rPr>
              <w:t>平成２４～２８年度　市が策定した指標</w:t>
            </w:r>
          </w:p>
          <w:p w:rsidR="00526DEE" w:rsidRDefault="00526DEE" w:rsidP="0081455F">
            <w:r>
              <w:rPr>
                <w:rFonts w:hint="eastAsia"/>
              </w:rPr>
              <w:t xml:space="preserve">　　↓</w:t>
            </w:r>
          </w:p>
          <w:p w:rsidR="00526DEE" w:rsidRDefault="00526DEE" w:rsidP="0081455F">
            <w:r>
              <w:rPr>
                <w:rFonts w:hint="eastAsia"/>
              </w:rPr>
              <w:t>平成２９年度　　　　市が策定した指標＋国が策定した指標</w:t>
            </w:r>
          </w:p>
          <w:p w:rsidR="00526DEE" w:rsidRDefault="00526DEE" w:rsidP="0081455F">
            <w:r>
              <w:rPr>
                <w:rFonts w:hint="eastAsia"/>
              </w:rPr>
              <w:t xml:space="preserve">　　↓</w:t>
            </w:r>
          </w:p>
          <w:p w:rsidR="00526DEE" w:rsidRPr="00526DEE" w:rsidRDefault="00526DEE" w:rsidP="0081455F">
            <w:pPr>
              <w:rPr>
                <w:u w:val="wave"/>
              </w:rPr>
            </w:pPr>
            <w:r w:rsidRPr="00526DEE">
              <w:rPr>
                <w:rFonts w:hint="eastAsia"/>
                <w:u w:val="wave"/>
              </w:rPr>
              <w:t>平成３０年度　　　　国が策定した指標</w:t>
            </w:r>
          </w:p>
        </w:tc>
      </w:tr>
    </w:tbl>
    <w:p w:rsidR="0095193C" w:rsidRDefault="0095193C"/>
    <w:p w:rsidR="0046444D" w:rsidRDefault="00526DEE">
      <w:r>
        <w:rPr>
          <w:rFonts w:hint="eastAsia"/>
        </w:rPr>
        <w:t xml:space="preserve">２　</w:t>
      </w:r>
      <w:r w:rsidR="00585DB7">
        <w:rPr>
          <w:rFonts w:hint="eastAsia"/>
        </w:rPr>
        <w:t>スケジュール</w:t>
      </w:r>
    </w:p>
    <w:tbl>
      <w:tblPr>
        <w:tblStyle w:val="a3"/>
        <w:tblW w:w="8777" w:type="dxa"/>
        <w:tblInd w:w="275" w:type="dxa"/>
        <w:tblLook w:val="04A0" w:firstRow="1" w:lastRow="0" w:firstColumn="1" w:lastColumn="0" w:noHBand="0" w:noVBand="1"/>
      </w:tblPr>
      <w:tblGrid>
        <w:gridCol w:w="2697"/>
        <w:gridCol w:w="6080"/>
      </w:tblGrid>
      <w:tr w:rsidR="00A0719C" w:rsidRPr="002675CC" w:rsidTr="00D4069F">
        <w:tc>
          <w:tcPr>
            <w:tcW w:w="2697" w:type="dxa"/>
            <w:shd w:val="clear" w:color="auto" w:fill="D9D9D9" w:themeFill="background1" w:themeFillShade="D9"/>
          </w:tcPr>
          <w:p w:rsidR="00A0719C" w:rsidRPr="002675CC" w:rsidRDefault="00A0719C" w:rsidP="00A0719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時期</w:t>
            </w:r>
          </w:p>
        </w:tc>
        <w:tc>
          <w:tcPr>
            <w:tcW w:w="6080" w:type="dxa"/>
            <w:shd w:val="clear" w:color="auto" w:fill="D9D9D9" w:themeFill="background1" w:themeFillShade="D9"/>
          </w:tcPr>
          <w:p w:rsidR="00A0719C" w:rsidRPr="002675CC" w:rsidRDefault="00A0719C" w:rsidP="00A0719C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内容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平成３１年</w:t>
            </w:r>
          </w:p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２月</w:t>
            </w:r>
          </w:p>
        </w:tc>
        <w:tc>
          <w:tcPr>
            <w:tcW w:w="6080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（１）利用者・介護支援専門員へのアンケート調査</w:t>
            </w:r>
          </w:p>
          <w:p w:rsidR="00A0719C" w:rsidRPr="0088712E" w:rsidRDefault="00A0719C" w:rsidP="0088712E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88712E">
              <w:rPr>
                <w:rFonts w:ascii="ＭＳ Ｐ明朝" w:eastAsia="ＭＳ Ｐ明朝" w:hAnsi="ＭＳ Ｐ明朝" w:hint="eastAsia"/>
              </w:rPr>
              <w:t>例年、翌年度夏にアンケートを実施していたが、評価期間内に実施する。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４～７月</w:t>
            </w:r>
          </w:p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（</w:t>
            </w:r>
            <w:r w:rsidR="00A44FB9">
              <w:rPr>
                <w:rFonts w:ascii="ＭＳ Ｐ明朝" w:eastAsia="ＭＳ Ｐ明朝" w:hAnsi="ＭＳ Ｐ明朝" w:hint="eastAsia"/>
              </w:rPr>
              <w:t>※国・県の調査時期による。</w:t>
            </w:r>
            <w:r w:rsidRPr="002675CC">
              <w:rPr>
                <w:rFonts w:ascii="ＭＳ Ｐ明朝" w:eastAsia="ＭＳ Ｐ明朝" w:hAnsi="ＭＳ Ｐ明朝" w:hint="eastAsia"/>
              </w:rPr>
              <w:t>平成３０年度は７月</w:t>
            </w:r>
            <w:r w:rsidR="00A44FB9">
              <w:rPr>
                <w:rFonts w:ascii="ＭＳ Ｐ明朝" w:eastAsia="ＭＳ Ｐ明朝" w:hAnsi="ＭＳ Ｐ明朝" w:hint="eastAsia"/>
              </w:rPr>
              <w:t>だった。</w:t>
            </w:r>
            <w:r w:rsidRPr="002675CC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6080" w:type="dxa"/>
          </w:tcPr>
          <w:p w:rsidR="00A0719C" w:rsidRPr="002675CC" w:rsidRDefault="00526DE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（２）センター</w:t>
            </w:r>
            <w:r w:rsidR="00A0719C" w:rsidRPr="002675CC">
              <w:rPr>
                <w:rFonts w:ascii="ＭＳ Ｐ明朝" w:eastAsia="ＭＳ Ｐ明朝" w:hAnsi="ＭＳ Ｐ明朝" w:hint="eastAsia"/>
              </w:rPr>
              <w:t>による自己評価</w:t>
            </w:r>
          </w:p>
          <w:p w:rsidR="00A0719C" w:rsidRPr="00822E29" w:rsidRDefault="00A0719C" w:rsidP="00822E29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国・県から通知される「地域包括支援センター運営状況調査票」を用いて自己評価を行う。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５月</w:t>
            </w:r>
          </w:p>
        </w:tc>
        <w:tc>
          <w:tcPr>
            <w:tcW w:w="6080" w:type="dxa"/>
          </w:tcPr>
          <w:p w:rsidR="00A0719C" w:rsidRPr="002675CC" w:rsidRDefault="00526DE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（3）運営協議会</w:t>
            </w:r>
          </w:p>
          <w:p w:rsidR="00A0719C" w:rsidRPr="002675CC" w:rsidRDefault="00A0719C" w:rsidP="00526DEE">
            <w:pPr>
              <w:ind w:left="549" w:hangingChars="200" w:hanging="549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①</w:t>
            </w:r>
            <w:r w:rsidR="00526DEE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平成３０年度事業実績と平成３１年度事業</w:t>
            </w:r>
            <w:r w:rsidRPr="002675CC">
              <w:rPr>
                <w:rFonts w:ascii="ＭＳ Ｐ明朝" w:eastAsia="ＭＳ Ｐ明朝" w:hAnsi="ＭＳ Ｐ明朝" w:hint="eastAsia"/>
              </w:rPr>
              <w:t>計画の</w:t>
            </w:r>
            <w:r>
              <w:rPr>
                <w:rFonts w:ascii="ＭＳ Ｐ明朝" w:eastAsia="ＭＳ Ｐ明朝" w:hAnsi="ＭＳ Ｐ明朝" w:hint="eastAsia"/>
              </w:rPr>
              <w:t>報告（センター長）</w:t>
            </w:r>
          </w:p>
          <w:p w:rsidR="00A0719C" w:rsidRPr="00822E29" w:rsidRDefault="00A0719C" w:rsidP="00822E29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例年、事業評価の報告をする際（１２月～翌年１月）に過年度実績と現年度計画を報告していたが、</w:t>
            </w:r>
            <w:r w:rsidRPr="00822E29">
              <w:rPr>
                <w:rFonts w:ascii="ＭＳ Ｐ明朝" w:eastAsia="ＭＳ Ｐ明朝" w:hAnsi="ＭＳ Ｐ明朝"/>
              </w:rPr>
              <w:t>年度当初に</w:t>
            </w:r>
            <w:r w:rsidRPr="00822E29">
              <w:rPr>
                <w:rFonts w:ascii="ＭＳ Ｐ明朝" w:eastAsia="ＭＳ Ｐ明朝" w:hAnsi="ＭＳ Ｐ明朝" w:hint="eastAsia"/>
              </w:rPr>
              <w:t>報告する。運営協議会から</w:t>
            </w:r>
            <w:r w:rsidRPr="00822E29">
              <w:rPr>
                <w:rFonts w:ascii="ＭＳ Ｐ明朝" w:eastAsia="ＭＳ Ｐ明朝" w:hAnsi="ＭＳ Ｐ明朝"/>
              </w:rPr>
              <w:t>意見</w:t>
            </w:r>
            <w:r w:rsidRPr="00822E29">
              <w:rPr>
                <w:rFonts w:ascii="ＭＳ Ｐ明朝" w:eastAsia="ＭＳ Ｐ明朝" w:hAnsi="ＭＳ Ｐ明朝"/>
              </w:rPr>
              <w:lastRenderedPageBreak/>
              <w:t>を</w:t>
            </w:r>
            <w:r w:rsidRPr="00822E29">
              <w:rPr>
                <w:rFonts w:ascii="ＭＳ Ｐ明朝" w:eastAsia="ＭＳ Ｐ明朝" w:hAnsi="ＭＳ Ｐ明朝" w:hint="eastAsia"/>
              </w:rPr>
              <w:t>いただき、現年度計画に活かす。</w:t>
            </w:r>
          </w:p>
          <w:p w:rsidR="0088712E" w:rsidRPr="00822E29" w:rsidRDefault="0088712E" w:rsidP="00822E29">
            <w:pPr>
              <w:pStyle w:val="a4"/>
              <w:numPr>
                <w:ilvl w:val="0"/>
                <w:numId w:val="10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北部第２は平成３１年度事業計画のみ報告</w:t>
            </w:r>
            <w:r w:rsidR="00822E29">
              <w:rPr>
                <w:rFonts w:ascii="ＭＳ Ｐ明朝" w:eastAsia="ＭＳ Ｐ明朝" w:hAnsi="ＭＳ Ｐ明朝" w:hint="eastAsia"/>
              </w:rPr>
              <w:t>する。</w:t>
            </w:r>
          </w:p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②</w:t>
            </w:r>
            <w:r w:rsidR="00526DEE">
              <w:rPr>
                <w:rFonts w:ascii="ＭＳ Ｐ明朝" w:eastAsia="ＭＳ Ｐ明朝" w:hAnsi="ＭＳ Ｐ明朝" w:hint="eastAsia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</w:rPr>
              <w:t>評価</w:t>
            </w:r>
            <w:r w:rsidRPr="002675CC">
              <w:rPr>
                <w:rFonts w:ascii="ＭＳ Ｐ明朝" w:eastAsia="ＭＳ Ｐ明朝" w:hAnsi="ＭＳ Ｐ明朝" w:hint="eastAsia"/>
              </w:rPr>
              <w:t>スケジュール</w:t>
            </w:r>
            <w:r>
              <w:rPr>
                <w:rFonts w:ascii="ＭＳ Ｐ明朝" w:eastAsia="ＭＳ Ｐ明朝" w:hAnsi="ＭＳ Ｐ明朝" w:hint="eastAsia"/>
              </w:rPr>
              <w:t>の確認</w:t>
            </w:r>
            <w:r w:rsidRPr="002675CC">
              <w:rPr>
                <w:rFonts w:ascii="ＭＳ Ｐ明朝" w:eastAsia="ＭＳ Ｐ明朝" w:hAnsi="ＭＳ Ｐ明朝" w:hint="eastAsia"/>
              </w:rPr>
              <w:t>・評価委員の選出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lastRenderedPageBreak/>
              <w:t>６～１０月</w:t>
            </w:r>
          </w:p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（</w:t>
            </w:r>
            <w:r w:rsidR="00A44FB9">
              <w:rPr>
                <w:rFonts w:ascii="ＭＳ Ｐ明朝" w:eastAsia="ＭＳ Ｐ明朝" w:hAnsi="ＭＳ Ｐ明朝" w:hint="eastAsia"/>
              </w:rPr>
              <w:t>※</w:t>
            </w:r>
            <w:r w:rsidRPr="002675CC">
              <w:rPr>
                <w:rFonts w:ascii="ＭＳ Ｐ明朝" w:eastAsia="ＭＳ Ｐ明朝" w:hAnsi="ＭＳ Ｐ明朝" w:hint="eastAsia"/>
              </w:rPr>
              <w:t>国・県の</w:t>
            </w:r>
            <w:r>
              <w:rPr>
                <w:rFonts w:ascii="ＭＳ Ｐ明朝" w:eastAsia="ＭＳ Ｐ明朝" w:hAnsi="ＭＳ Ｐ明朝" w:hint="eastAsia"/>
              </w:rPr>
              <w:t>通知</w:t>
            </w:r>
            <w:r w:rsidR="00A44FB9">
              <w:rPr>
                <w:rFonts w:ascii="ＭＳ Ｐ明朝" w:eastAsia="ＭＳ Ｐ明朝" w:hAnsi="ＭＳ Ｐ明朝" w:hint="eastAsia"/>
              </w:rPr>
              <w:t>時期による。</w:t>
            </w:r>
            <w:r w:rsidRPr="002675CC">
              <w:rPr>
                <w:rFonts w:ascii="ＭＳ Ｐ明朝" w:eastAsia="ＭＳ Ｐ明朝" w:hAnsi="ＭＳ Ｐ明朝" w:hint="eastAsia"/>
              </w:rPr>
              <w:t>平成３０年度</w:t>
            </w:r>
            <w:r w:rsidR="0088712E">
              <w:rPr>
                <w:rFonts w:ascii="ＭＳ Ｐ明朝" w:eastAsia="ＭＳ Ｐ明朝" w:hAnsi="ＭＳ Ｐ明朝" w:hint="eastAsia"/>
              </w:rPr>
              <w:t>は</w:t>
            </w:r>
            <w:r>
              <w:rPr>
                <w:rFonts w:ascii="ＭＳ Ｐ明朝" w:eastAsia="ＭＳ Ｐ明朝" w:hAnsi="ＭＳ Ｐ明朝" w:hint="eastAsia"/>
              </w:rPr>
              <w:t>１０</w:t>
            </w:r>
            <w:r w:rsidRPr="002675CC">
              <w:rPr>
                <w:rFonts w:ascii="ＭＳ Ｐ明朝" w:eastAsia="ＭＳ Ｐ明朝" w:hAnsi="ＭＳ Ｐ明朝" w:hint="eastAsia"/>
              </w:rPr>
              <w:t>月</w:t>
            </w:r>
            <w:r w:rsidR="00A44FB9">
              <w:rPr>
                <w:rFonts w:ascii="ＭＳ Ｐ明朝" w:eastAsia="ＭＳ Ｐ明朝" w:hAnsi="ＭＳ Ｐ明朝" w:hint="eastAsia"/>
              </w:rPr>
              <w:t>だった。</w:t>
            </w:r>
            <w:r w:rsidRPr="002675CC">
              <w:rPr>
                <w:rFonts w:ascii="ＭＳ Ｐ明朝" w:eastAsia="ＭＳ Ｐ明朝" w:hAnsi="ＭＳ Ｐ明朝" w:hint="eastAsia"/>
              </w:rPr>
              <w:t>）</w:t>
            </w:r>
          </w:p>
        </w:tc>
        <w:tc>
          <w:tcPr>
            <w:tcW w:w="6080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（４</w:t>
            </w:r>
            <w:r w:rsidRPr="002675CC">
              <w:rPr>
                <w:rFonts w:ascii="ＭＳ Ｐ明朝" w:eastAsia="ＭＳ Ｐ明朝" w:hAnsi="ＭＳ Ｐ明朝" w:hint="eastAsia"/>
              </w:rPr>
              <w:t>）</w:t>
            </w:r>
            <w:r>
              <w:rPr>
                <w:rFonts w:ascii="ＭＳ Ｐ明朝" w:eastAsia="ＭＳ Ｐ明朝" w:hAnsi="ＭＳ Ｐ明朝" w:hint="eastAsia"/>
              </w:rPr>
              <w:t>センターへの</w:t>
            </w:r>
            <w:r w:rsidRPr="002675CC">
              <w:rPr>
                <w:rFonts w:ascii="ＭＳ Ｐ明朝" w:eastAsia="ＭＳ Ｐ明朝" w:hAnsi="ＭＳ Ｐ明朝" w:hint="eastAsia"/>
              </w:rPr>
              <w:t>ヒアリング</w:t>
            </w:r>
          </w:p>
          <w:p w:rsidR="00A0719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下記①～④をもとに、</w:t>
            </w:r>
            <w:r w:rsidRPr="002675CC">
              <w:rPr>
                <w:rFonts w:ascii="ＭＳ Ｐ明朝" w:eastAsia="ＭＳ Ｐ明朝" w:hAnsi="ＭＳ Ｐ明朝" w:hint="eastAsia"/>
              </w:rPr>
              <w:t>評価委員</w:t>
            </w:r>
            <w:r>
              <w:rPr>
                <w:rFonts w:ascii="ＭＳ Ｐ明朝" w:eastAsia="ＭＳ Ｐ明朝" w:hAnsi="ＭＳ Ｐ明朝" w:hint="eastAsia"/>
              </w:rPr>
              <w:t>が</w:t>
            </w:r>
            <w:r w:rsidRPr="002675CC">
              <w:rPr>
                <w:rFonts w:ascii="ＭＳ Ｐ明朝" w:eastAsia="ＭＳ Ｐ明朝" w:hAnsi="ＭＳ Ｐ明朝" w:hint="eastAsia"/>
              </w:rPr>
              <w:t>ヒアリングを</w:t>
            </w:r>
            <w:r>
              <w:rPr>
                <w:rFonts w:ascii="ＭＳ Ｐ明朝" w:eastAsia="ＭＳ Ｐ明朝" w:hAnsi="ＭＳ Ｐ明朝" w:hint="eastAsia"/>
              </w:rPr>
              <w:t>行う。</w:t>
            </w:r>
          </w:p>
          <w:tbl>
            <w:tblPr>
              <w:tblStyle w:val="a3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79"/>
            </w:tblGrid>
            <w:tr w:rsidR="00526DEE" w:rsidTr="00526DEE">
              <w:tc>
                <w:tcPr>
                  <w:tcW w:w="5579" w:type="dxa"/>
                </w:tcPr>
                <w:p w:rsidR="00526DEE" w:rsidRDefault="00526DEE" w:rsidP="00526DEE">
                  <w:pPr>
                    <w:ind w:leftChars="-23" w:left="-63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①　「アンケート結果」…（１）</w:t>
                  </w:r>
                </w:p>
                <w:p w:rsidR="00526DEE" w:rsidRDefault="00526DEE" w:rsidP="00526DEE">
                  <w:pPr>
                    <w:ind w:leftChars="-23" w:left="486" w:hangingChars="200" w:hanging="549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 xml:space="preserve">②　</w:t>
                  </w:r>
                  <w:r w:rsidRPr="002675CC">
                    <w:rPr>
                      <w:rFonts w:ascii="ＭＳ Ｐ明朝" w:eastAsia="ＭＳ Ｐ明朝" w:hAnsi="ＭＳ Ｐ明朝" w:hint="eastAsia"/>
                    </w:rPr>
                    <w:t>「地域包括支援センター運営状況調査票」</w:t>
                  </w:r>
                  <w:r>
                    <w:rPr>
                      <w:rFonts w:ascii="ＭＳ Ｐ明朝" w:eastAsia="ＭＳ Ｐ明朝" w:hAnsi="ＭＳ Ｐ明朝" w:hint="eastAsia"/>
                    </w:rPr>
                    <w:t>…（２）</w:t>
                  </w:r>
                </w:p>
                <w:p w:rsidR="00526DEE" w:rsidRDefault="00526DEE" w:rsidP="00526DEE">
                  <w:pPr>
                    <w:ind w:leftChars="-23" w:left="-63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③　国・県から通知される「全国集計結果等」</w:t>
                  </w:r>
                </w:p>
                <w:p w:rsidR="00526DEE" w:rsidRDefault="00526DEE" w:rsidP="00526DEE">
                  <w:pPr>
                    <w:ind w:leftChars="-23" w:left="486" w:hangingChars="200" w:hanging="549"/>
                    <w:rPr>
                      <w:rFonts w:ascii="ＭＳ Ｐ明朝" w:eastAsia="ＭＳ Ｐ明朝" w:hAnsi="ＭＳ Ｐ明朝"/>
                    </w:rPr>
                  </w:pPr>
                  <w:r>
                    <w:rPr>
                      <w:rFonts w:ascii="ＭＳ Ｐ明朝" w:eastAsia="ＭＳ Ｐ明朝" w:hAnsi="ＭＳ Ｐ明朝" w:hint="eastAsia"/>
                    </w:rPr>
                    <w:t>④　「平成３０年度事業実績と平成３１年度事業</w:t>
                  </w:r>
                  <w:r w:rsidRPr="002675CC">
                    <w:rPr>
                      <w:rFonts w:ascii="ＭＳ Ｐ明朝" w:eastAsia="ＭＳ Ｐ明朝" w:hAnsi="ＭＳ Ｐ明朝" w:hint="eastAsia"/>
                    </w:rPr>
                    <w:t>計画</w:t>
                  </w:r>
                  <w:r>
                    <w:rPr>
                      <w:rFonts w:ascii="ＭＳ Ｐ明朝" w:eastAsia="ＭＳ Ｐ明朝" w:hAnsi="ＭＳ Ｐ明朝" w:hint="eastAsia"/>
                    </w:rPr>
                    <w:t>（修正版）」…（３）</w:t>
                  </w:r>
                </w:p>
              </w:tc>
            </w:tr>
          </w:tbl>
          <w:p w:rsidR="00A0719C" w:rsidRPr="00822E29" w:rsidRDefault="00A0719C" w:rsidP="00822E29">
            <w:pPr>
              <w:pStyle w:val="a4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評価委員が、各センターに出向くことはしない。</w:t>
            </w:r>
          </w:p>
          <w:p w:rsidR="00A0719C" w:rsidRDefault="00A0719C" w:rsidP="00822E29">
            <w:pPr>
              <w:pStyle w:val="a4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４センター同時とするか、各センター順番とするかは、評価委員と相談したい。</w:t>
            </w:r>
          </w:p>
          <w:p w:rsidR="00822E29" w:rsidRPr="00822E29" w:rsidRDefault="005857B1" w:rsidP="00822E29">
            <w:pPr>
              <w:pStyle w:val="a4"/>
              <w:numPr>
                <w:ilvl w:val="0"/>
                <w:numId w:val="11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新設のため、</w:t>
            </w:r>
            <w:r w:rsidR="00822E29">
              <w:rPr>
                <w:rFonts w:ascii="ＭＳ Ｐ明朝" w:eastAsia="ＭＳ Ｐ明朝" w:hAnsi="ＭＳ Ｐ明朝" w:hint="eastAsia"/>
              </w:rPr>
              <w:t>北部第２のみ</w:t>
            </w:r>
            <w:r>
              <w:rPr>
                <w:rFonts w:ascii="ＭＳ Ｐ明朝" w:eastAsia="ＭＳ Ｐ明朝" w:hAnsi="ＭＳ Ｐ明朝" w:hint="eastAsia"/>
              </w:rPr>
              <w:t>、別途、</w:t>
            </w:r>
            <w:r w:rsidR="00822E29">
              <w:rPr>
                <w:rFonts w:ascii="ＭＳ Ｐ明朝" w:eastAsia="ＭＳ Ｐ明朝" w:hAnsi="ＭＳ Ｐ明朝" w:hint="eastAsia"/>
              </w:rPr>
              <w:t>センターにてヒアリングを実施。</w:t>
            </w:r>
            <w:r w:rsidR="00822E29" w:rsidRPr="00822E29">
              <w:rPr>
                <w:rFonts w:ascii="ＭＳ Ｐ明朝" w:eastAsia="ＭＳ Ｐ明朝" w:hAnsi="ＭＳ Ｐ明朝" w:hint="eastAsia"/>
              </w:rPr>
              <w:t>平成３１年度事業計画</w:t>
            </w:r>
            <w:r w:rsidR="00822E29">
              <w:rPr>
                <w:rFonts w:ascii="ＭＳ Ｐ明朝" w:eastAsia="ＭＳ Ｐ明朝" w:hAnsi="ＭＳ Ｐ明朝" w:hint="eastAsia"/>
              </w:rPr>
              <w:t>の進捗を確認する（中間評価）。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Pr="002675CC" w:rsidRDefault="0088712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６～１０月</w:t>
            </w:r>
            <w:r w:rsidR="00A44FB9">
              <w:rPr>
                <w:rFonts w:ascii="ＭＳ Ｐ明朝" w:eastAsia="ＭＳ Ｐ明朝" w:hAnsi="ＭＳ Ｐ明朝" w:hint="eastAsia"/>
              </w:rPr>
              <w:t>（※同上。）</w:t>
            </w:r>
          </w:p>
        </w:tc>
        <w:tc>
          <w:tcPr>
            <w:tcW w:w="6080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 w:rsidRPr="002675CC">
              <w:rPr>
                <w:rFonts w:ascii="ＭＳ Ｐ明朝" w:eastAsia="ＭＳ Ｐ明朝" w:hAnsi="ＭＳ Ｐ明朝" w:hint="eastAsia"/>
              </w:rPr>
              <w:t>（</w:t>
            </w:r>
            <w:r>
              <w:rPr>
                <w:rFonts w:ascii="ＭＳ Ｐ明朝" w:eastAsia="ＭＳ Ｐ明朝" w:hAnsi="ＭＳ Ｐ明朝" w:hint="eastAsia"/>
              </w:rPr>
              <w:t>５</w:t>
            </w:r>
            <w:r w:rsidRPr="002675CC">
              <w:rPr>
                <w:rFonts w:ascii="ＭＳ Ｐ明朝" w:eastAsia="ＭＳ Ｐ明朝" w:hAnsi="ＭＳ Ｐ明朝" w:hint="eastAsia"/>
              </w:rPr>
              <w:t>）評価委員会における評価のまとめ</w:t>
            </w:r>
          </w:p>
          <w:p w:rsidR="00A0719C" w:rsidRDefault="00A0719C" w:rsidP="00822E29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評価委員会にて、ヒアリングの結果をもとに、評価をまとめる。</w:t>
            </w:r>
          </w:p>
          <w:p w:rsidR="005857B1" w:rsidRPr="00822E29" w:rsidRDefault="005857B1" w:rsidP="00822E29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次年度の評価方法についても検討する。</w:t>
            </w:r>
          </w:p>
        </w:tc>
      </w:tr>
      <w:tr w:rsidR="00A0719C" w:rsidRPr="002675CC" w:rsidTr="00D4069F">
        <w:tc>
          <w:tcPr>
            <w:tcW w:w="2697" w:type="dxa"/>
          </w:tcPr>
          <w:p w:rsidR="00A0719C" w:rsidRPr="002675CC" w:rsidRDefault="0088712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７～１１月</w:t>
            </w:r>
            <w:r w:rsidR="00A44FB9">
              <w:rPr>
                <w:rFonts w:ascii="ＭＳ Ｐ明朝" w:eastAsia="ＭＳ Ｐ明朝" w:hAnsi="ＭＳ Ｐ明朝" w:hint="eastAsia"/>
              </w:rPr>
              <w:t>（※同上。）</w:t>
            </w:r>
          </w:p>
        </w:tc>
        <w:tc>
          <w:tcPr>
            <w:tcW w:w="6080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（６</w:t>
            </w:r>
            <w:r w:rsidRPr="002675CC">
              <w:rPr>
                <w:rFonts w:ascii="ＭＳ Ｐ明朝" w:eastAsia="ＭＳ Ｐ明朝" w:hAnsi="ＭＳ Ｐ明朝" w:hint="eastAsia"/>
              </w:rPr>
              <w:t>）センターへのフィードバック</w:t>
            </w:r>
          </w:p>
          <w:p w:rsidR="00A0719C" w:rsidRPr="00822E29" w:rsidRDefault="00A0719C" w:rsidP="00822E29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評価委員会による評価のまとめを、センターへフィードバックし、センターは必要な改善方法等を検討する。</w:t>
            </w:r>
          </w:p>
        </w:tc>
      </w:tr>
      <w:tr w:rsidR="00A0719C" w:rsidRPr="00141B5E" w:rsidTr="00D4069F">
        <w:tc>
          <w:tcPr>
            <w:tcW w:w="2697" w:type="dxa"/>
          </w:tcPr>
          <w:p w:rsidR="00A0719C" w:rsidRPr="002675CC" w:rsidRDefault="0088712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８～１２月</w:t>
            </w:r>
            <w:r w:rsidR="00A44FB9">
              <w:rPr>
                <w:rFonts w:ascii="ＭＳ Ｐ明朝" w:eastAsia="ＭＳ Ｐ明朝" w:hAnsi="ＭＳ Ｐ明朝" w:hint="eastAsia"/>
              </w:rPr>
              <w:t>（※同上。）</w:t>
            </w:r>
          </w:p>
        </w:tc>
        <w:tc>
          <w:tcPr>
            <w:tcW w:w="6080" w:type="dxa"/>
          </w:tcPr>
          <w:p w:rsidR="00A0719C" w:rsidRPr="002675C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（７）</w:t>
            </w:r>
            <w:r w:rsidRPr="002675CC">
              <w:rPr>
                <w:rFonts w:ascii="ＭＳ Ｐ明朝" w:eastAsia="ＭＳ Ｐ明朝" w:hAnsi="ＭＳ Ｐ明朝" w:hint="eastAsia"/>
              </w:rPr>
              <w:t>運営協議会での承認</w:t>
            </w:r>
          </w:p>
          <w:p w:rsidR="00A0719C" w:rsidRPr="00822E29" w:rsidRDefault="00A0719C" w:rsidP="00822E29">
            <w:pPr>
              <w:pStyle w:val="a4"/>
              <w:numPr>
                <w:ilvl w:val="0"/>
                <w:numId w:val="12"/>
              </w:numPr>
              <w:ind w:leftChars="0"/>
              <w:rPr>
                <w:rFonts w:ascii="ＭＳ Ｐ明朝" w:eastAsia="ＭＳ Ｐ明朝" w:hAnsi="ＭＳ Ｐ明朝"/>
              </w:rPr>
            </w:pPr>
            <w:r w:rsidRPr="00822E29">
              <w:rPr>
                <w:rFonts w:ascii="ＭＳ Ｐ明朝" w:eastAsia="ＭＳ Ｐ明朝" w:hAnsi="ＭＳ Ｐ明朝" w:hint="eastAsia"/>
              </w:rPr>
              <w:t>評価委員会による「評価のまとめ」とセンターによる「改善案」を、運営協議会に報告して、承認を得る。</w:t>
            </w:r>
          </w:p>
        </w:tc>
      </w:tr>
      <w:tr w:rsidR="00A0719C" w:rsidRPr="00141B5E" w:rsidTr="00D4069F">
        <w:tc>
          <w:tcPr>
            <w:tcW w:w="2697" w:type="dxa"/>
          </w:tcPr>
          <w:p w:rsidR="00A0719C" w:rsidRPr="002675CC" w:rsidRDefault="0088712E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８～１２月</w:t>
            </w:r>
            <w:r w:rsidR="00A44FB9">
              <w:rPr>
                <w:rFonts w:ascii="ＭＳ Ｐ明朝" w:eastAsia="ＭＳ Ｐ明朝" w:hAnsi="ＭＳ Ｐ明朝" w:hint="eastAsia"/>
              </w:rPr>
              <w:t>（※同上。）</w:t>
            </w:r>
          </w:p>
        </w:tc>
        <w:tc>
          <w:tcPr>
            <w:tcW w:w="6080" w:type="dxa"/>
          </w:tcPr>
          <w:p w:rsidR="00A0719C" w:rsidRDefault="00A0719C" w:rsidP="00A0719C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（８）公表</w:t>
            </w:r>
          </w:p>
        </w:tc>
      </w:tr>
    </w:tbl>
    <w:p w:rsidR="0046444D" w:rsidRPr="0009536B" w:rsidRDefault="0046444D" w:rsidP="00420E63"/>
    <w:sectPr w:rsidR="0046444D" w:rsidRPr="0009536B" w:rsidSect="00B14437">
      <w:pgSz w:w="11906" w:h="16838" w:code="9"/>
      <w:pgMar w:top="1418" w:right="1418" w:bottom="1418" w:left="1701" w:header="851" w:footer="992" w:gutter="0"/>
      <w:cols w:space="425"/>
      <w:docGrid w:type="linesAndChars" w:linePitch="424" w:charSpace="70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4B9" w:rsidRDefault="00C354B9" w:rsidP="00C354B9">
      <w:r>
        <w:separator/>
      </w:r>
    </w:p>
  </w:endnote>
  <w:endnote w:type="continuationSeparator" w:id="0">
    <w:p w:rsidR="00C354B9" w:rsidRDefault="00C354B9" w:rsidP="00C35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4B9" w:rsidRDefault="00C354B9" w:rsidP="00C354B9">
      <w:r>
        <w:separator/>
      </w:r>
    </w:p>
  </w:footnote>
  <w:footnote w:type="continuationSeparator" w:id="0">
    <w:p w:rsidR="00C354B9" w:rsidRDefault="00C354B9" w:rsidP="00C354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245F4"/>
    <w:multiLevelType w:val="hybridMultilevel"/>
    <w:tmpl w:val="11CAF7C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C2A5A78"/>
    <w:multiLevelType w:val="hybridMultilevel"/>
    <w:tmpl w:val="E8CEC580"/>
    <w:lvl w:ilvl="0" w:tplc="04090001">
      <w:start w:val="1"/>
      <w:numFmt w:val="bullet"/>
      <w:lvlText w:val=""/>
      <w:lvlJc w:val="left"/>
      <w:pPr>
        <w:ind w:left="9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2">
    <w:nsid w:val="10B9471B"/>
    <w:multiLevelType w:val="hybridMultilevel"/>
    <w:tmpl w:val="37D67BB6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2D93D2E"/>
    <w:multiLevelType w:val="hybridMultilevel"/>
    <w:tmpl w:val="200AA9AC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BED075D"/>
    <w:multiLevelType w:val="hybridMultilevel"/>
    <w:tmpl w:val="BEE4D6AC"/>
    <w:lvl w:ilvl="0" w:tplc="0A744562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6BC9920"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259D276F"/>
    <w:multiLevelType w:val="hybridMultilevel"/>
    <w:tmpl w:val="DB6E9B1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A2B7C76"/>
    <w:multiLevelType w:val="hybridMultilevel"/>
    <w:tmpl w:val="127EC35A"/>
    <w:lvl w:ilvl="0" w:tplc="AA5C3472">
      <w:start w:val="1"/>
      <w:numFmt w:val="bullet"/>
      <w:lvlText w:val=""/>
      <w:lvlJc w:val="left"/>
      <w:pPr>
        <w:ind w:left="71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3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5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9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1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3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5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71" w:hanging="420"/>
      </w:pPr>
      <w:rPr>
        <w:rFonts w:ascii="Wingdings" w:hAnsi="Wingdings" w:hint="default"/>
      </w:rPr>
    </w:lvl>
  </w:abstractNum>
  <w:abstractNum w:abstractNumId="7">
    <w:nsid w:val="37AD24A5"/>
    <w:multiLevelType w:val="hybridMultilevel"/>
    <w:tmpl w:val="0380C858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44122431"/>
    <w:multiLevelType w:val="hybridMultilevel"/>
    <w:tmpl w:val="50869D60"/>
    <w:lvl w:ilvl="0" w:tplc="AA5C3472">
      <w:start w:val="1"/>
      <w:numFmt w:val="bullet"/>
      <w:lvlText w:val=""/>
      <w:lvlJc w:val="left"/>
      <w:pPr>
        <w:ind w:left="96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9" w:hanging="420"/>
      </w:pPr>
      <w:rPr>
        <w:rFonts w:ascii="Wingdings" w:hAnsi="Wingdings" w:hint="default"/>
      </w:rPr>
    </w:lvl>
  </w:abstractNum>
  <w:abstractNum w:abstractNumId="9">
    <w:nsid w:val="6B37727A"/>
    <w:multiLevelType w:val="hybridMultilevel"/>
    <w:tmpl w:val="1226952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6B4E5FD1"/>
    <w:multiLevelType w:val="hybridMultilevel"/>
    <w:tmpl w:val="6304F4C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77CF0C4F"/>
    <w:multiLevelType w:val="hybridMultilevel"/>
    <w:tmpl w:val="BE1E15DE"/>
    <w:lvl w:ilvl="0" w:tplc="AA5C3472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10"/>
  </w:num>
  <w:num w:numId="7">
    <w:abstractNumId w:val="9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75"/>
  <w:drawingGridVerticalSpacing w:val="21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341"/>
    <w:rsid w:val="00003D0A"/>
    <w:rsid w:val="0009536B"/>
    <w:rsid w:val="000B3627"/>
    <w:rsid w:val="000D12D6"/>
    <w:rsid w:val="00141B5E"/>
    <w:rsid w:val="00157952"/>
    <w:rsid w:val="001F4FEF"/>
    <w:rsid w:val="0021330E"/>
    <w:rsid w:val="00226D51"/>
    <w:rsid w:val="002675CC"/>
    <w:rsid w:val="002F1725"/>
    <w:rsid w:val="00316716"/>
    <w:rsid w:val="003603BC"/>
    <w:rsid w:val="003D1403"/>
    <w:rsid w:val="003E7B31"/>
    <w:rsid w:val="0040236D"/>
    <w:rsid w:val="00420E63"/>
    <w:rsid w:val="0046444D"/>
    <w:rsid w:val="00472EA5"/>
    <w:rsid w:val="004C1171"/>
    <w:rsid w:val="004D51F8"/>
    <w:rsid w:val="0052301A"/>
    <w:rsid w:val="00526DEE"/>
    <w:rsid w:val="00566700"/>
    <w:rsid w:val="005857B1"/>
    <w:rsid w:val="00585DB7"/>
    <w:rsid w:val="005A429E"/>
    <w:rsid w:val="00776ABD"/>
    <w:rsid w:val="007E0197"/>
    <w:rsid w:val="00822E29"/>
    <w:rsid w:val="00830341"/>
    <w:rsid w:val="0088712E"/>
    <w:rsid w:val="008B6D24"/>
    <w:rsid w:val="0095193C"/>
    <w:rsid w:val="009520A0"/>
    <w:rsid w:val="00981E6B"/>
    <w:rsid w:val="00985DE8"/>
    <w:rsid w:val="009903A4"/>
    <w:rsid w:val="009A25C3"/>
    <w:rsid w:val="00A0719C"/>
    <w:rsid w:val="00A44FB9"/>
    <w:rsid w:val="00A82DE3"/>
    <w:rsid w:val="00AE0D93"/>
    <w:rsid w:val="00B14437"/>
    <w:rsid w:val="00B72314"/>
    <w:rsid w:val="00B77C8A"/>
    <w:rsid w:val="00BD0374"/>
    <w:rsid w:val="00C354B9"/>
    <w:rsid w:val="00C916DA"/>
    <w:rsid w:val="00CE70D2"/>
    <w:rsid w:val="00D244F4"/>
    <w:rsid w:val="00D4069F"/>
    <w:rsid w:val="00D618CC"/>
    <w:rsid w:val="00D9484C"/>
    <w:rsid w:val="00DC2717"/>
    <w:rsid w:val="00DD3CF8"/>
    <w:rsid w:val="00E22E17"/>
    <w:rsid w:val="00EB60AD"/>
    <w:rsid w:val="00EC5177"/>
    <w:rsid w:val="00F252E2"/>
    <w:rsid w:val="00F63D6A"/>
    <w:rsid w:val="00F96374"/>
    <w:rsid w:val="00FA03C6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6D9EAD-D44E-4EE1-865C-D21F95EC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03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66700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3E7B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E7B31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2F1725"/>
  </w:style>
  <w:style w:type="character" w:customStyle="1" w:styleId="a8">
    <w:name w:val="日付 (文字)"/>
    <w:basedOn w:val="a0"/>
    <w:link w:val="a7"/>
    <w:uiPriority w:val="99"/>
    <w:semiHidden/>
    <w:rsid w:val="002F1725"/>
  </w:style>
  <w:style w:type="paragraph" w:styleId="a9">
    <w:name w:val="header"/>
    <w:basedOn w:val="a"/>
    <w:link w:val="aa"/>
    <w:uiPriority w:val="99"/>
    <w:unhideWhenUsed/>
    <w:rsid w:val="00C354B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354B9"/>
  </w:style>
  <w:style w:type="paragraph" w:styleId="ab">
    <w:name w:val="footer"/>
    <w:basedOn w:val="a"/>
    <w:link w:val="ac"/>
    <w:uiPriority w:val="99"/>
    <w:unhideWhenUsed/>
    <w:rsid w:val="00C354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35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12101-8B76-4CA0-9E48-E70299A30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晴山 舞子</dc:creator>
  <cp:keywords/>
  <dc:description/>
  <cp:lastModifiedBy>水島 茉莉</cp:lastModifiedBy>
  <cp:revision>11</cp:revision>
  <cp:lastPrinted>2019-01-10T06:43:00Z</cp:lastPrinted>
  <dcterms:created xsi:type="dcterms:W3CDTF">2018-12-03T03:05:00Z</dcterms:created>
  <dcterms:modified xsi:type="dcterms:W3CDTF">2019-01-10T07:01:00Z</dcterms:modified>
</cp:coreProperties>
</file>