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EA9AD" wp14:editId="721051E6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A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7E3338" w:rsidP="00A953D3">
      <w:r>
        <w:rPr>
          <w:rFonts w:hint="eastAsia"/>
        </w:rPr>
        <w:t>「生物多様性ながれやま戦略（第二期）（</w:t>
      </w:r>
      <w:r w:rsidR="00A953D3">
        <w:rPr>
          <w:rFonts w:hint="eastAsia"/>
        </w:rPr>
        <w:t>案</w:t>
      </w:r>
      <w:r>
        <w:rPr>
          <w:rFonts w:hint="eastAsia"/>
        </w:rPr>
        <w:t>）</w:t>
      </w:r>
      <w:r w:rsidR="00A953D3"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AD1B87" w:rsidP="00A953D3">
      <w:r>
        <w:rPr>
          <w:rFonts w:hint="eastAsia"/>
        </w:rPr>
        <w:t>○提出期限　平成２９</w:t>
      </w:r>
      <w:r w:rsidR="0087188C">
        <w:rPr>
          <w:rFonts w:hint="eastAsia"/>
        </w:rPr>
        <w:t>年１</w:t>
      </w:r>
      <w:r>
        <w:rPr>
          <w:rFonts w:hint="eastAsia"/>
        </w:rPr>
        <w:t>２月２１</w:t>
      </w:r>
      <w:r w:rsidR="0087188C">
        <w:rPr>
          <w:rFonts w:hint="eastAsia"/>
        </w:rPr>
        <w:t>日（木</w:t>
      </w:r>
      <w:bookmarkStart w:id="0" w:name="_GoBack"/>
      <w:bookmarkEnd w:id="0"/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87188C">
        <w:rPr>
          <w:rFonts w:hint="eastAsia"/>
        </w:rPr>
        <w:t>１庁舎２階環境政策・放射能対策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87188C" w:rsidP="00A953D3">
      <w:pPr>
        <w:ind w:firstLineChars="500" w:firstLine="1050"/>
      </w:pPr>
      <w:r>
        <w:rPr>
          <w:rFonts w:hint="eastAsia"/>
        </w:rPr>
        <w:t>流山市役所　環境部　環境政策・放射能対策</w:t>
      </w:r>
      <w:r w:rsidR="00A953D3">
        <w:rPr>
          <w:rFonts w:hint="eastAsia"/>
        </w:rPr>
        <w:t>課</w:t>
      </w:r>
    </w:p>
    <w:p w:rsidR="0087188C" w:rsidRDefault="0087188C" w:rsidP="0087188C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０４－７１５０－６５２１</w:t>
      </w:r>
    </w:p>
    <w:p w:rsidR="00A953D3" w:rsidRDefault="00A953D3" w:rsidP="0087188C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メール　</w:t>
      </w:r>
      <w:hyperlink r:id="rId8" w:history="1">
        <w:r w:rsidR="0087188C" w:rsidRPr="00310783">
          <w:rPr>
            <w:rStyle w:val="a9"/>
          </w:rPr>
          <w:t>kankyouhozen</w:t>
        </w:r>
        <w:r w:rsidR="0087188C" w:rsidRPr="00310783">
          <w:rPr>
            <w:rStyle w:val="a9"/>
            <w:rFonts w:hint="eastAsia"/>
          </w:rPr>
          <w:t>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95" w:rsidRDefault="00065C95" w:rsidP="00A075C1">
      <w:r>
        <w:separator/>
      </w:r>
    </w:p>
  </w:endnote>
  <w:endnote w:type="continuationSeparator" w:id="0">
    <w:p w:rsidR="00065C95" w:rsidRDefault="00065C95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95" w:rsidRDefault="00065C95" w:rsidP="00A075C1">
      <w:r>
        <w:separator/>
      </w:r>
    </w:p>
  </w:footnote>
  <w:footnote w:type="continuationSeparator" w:id="0">
    <w:p w:rsidR="00065C95" w:rsidRDefault="00065C95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80158"/>
    <w:rsid w:val="00194A43"/>
    <w:rsid w:val="00197342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E3338"/>
    <w:rsid w:val="007F0567"/>
    <w:rsid w:val="00800A44"/>
    <w:rsid w:val="0087188C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AD1B87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hozen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92F3-C41B-4319-A624-A5CCF6A5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大竹 しずか</cp:lastModifiedBy>
  <cp:revision>5</cp:revision>
  <cp:lastPrinted>2016-12-08T06:39:00Z</cp:lastPrinted>
  <dcterms:created xsi:type="dcterms:W3CDTF">2017-09-05T02:49:00Z</dcterms:created>
  <dcterms:modified xsi:type="dcterms:W3CDTF">2017-10-12T01:38:00Z</dcterms:modified>
</cp:coreProperties>
</file>